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bookmarkStart w:id="0" w:name="_GoBack"/>
      <w:bookmarkEnd w:id="0"/>
      <w:r w:rsidRPr="006A4F87">
        <w:rPr>
          <w:rFonts w:ascii="Times New Roman" w:hAnsi="Times New Roman" w:cs="Times New Roman"/>
          <w:bCs/>
          <w:color w:val="111111"/>
          <w:sz w:val="24"/>
          <w:szCs w:val="24"/>
        </w:rPr>
        <w:t>Приложение</w:t>
      </w: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A4F87">
        <w:rPr>
          <w:rFonts w:ascii="Times New Roman" w:hAnsi="Times New Roman" w:cs="Times New Roman"/>
          <w:bCs/>
          <w:color w:val="111111"/>
          <w:sz w:val="24"/>
          <w:szCs w:val="24"/>
        </w:rPr>
        <w:t>к постановлению администрации</w:t>
      </w: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A4F87">
        <w:rPr>
          <w:rFonts w:ascii="Times New Roman" w:hAnsi="Times New Roman" w:cs="Times New Roman"/>
          <w:bCs/>
          <w:color w:val="111111"/>
          <w:sz w:val="24"/>
          <w:szCs w:val="24"/>
        </w:rPr>
        <w:t>Вырицкого городского поселения</w:t>
      </w:r>
    </w:p>
    <w:p w:rsidR="006A4F87" w:rsidRPr="006A4F87" w:rsidRDefault="006A4F87" w:rsidP="006A4F87">
      <w:pPr>
        <w:shd w:val="clear" w:color="auto" w:fill="FFFFFF"/>
        <w:tabs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6A4F87">
        <w:rPr>
          <w:rFonts w:ascii="Times New Roman" w:hAnsi="Times New Roman" w:cs="Times New Roman"/>
          <w:bCs/>
          <w:color w:val="111111"/>
          <w:sz w:val="24"/>
          <w:szCs w:val="24"/>
        </w:rPr>
        <w:t>от «</w:t>
      </w:r>
      <w:r w:rsidR="007A504C">
        <w:rPr>
          <w:rFonts w:ascii="Times New Roman" w:hAnsi="Times New Roman" w:cs="Times New Roman"/>
          <w:bCs/>
          <w:color w:val="111111"/>
          <w:sz w:val="24"/>
          <w:szCs w:val="24"/>
        </w:rPr>
        <w:t>20</w:t>
      </w:r>
      <w:r w:rsidRPr="006A4F87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» июля 2022 № </w:t>
      </w:r>
      <w:r w:rsidR="007A504C">
        <w:rPr>
          <w:rFonts w:ascii="Times New Roman" w:hAnsi="Times New Roman" w:cs="Times New Roman"/>
          <w:bCs/>
          <w:color w:val="111111"/>
          <w:sz w:val="24"/>
          <w:szCs w:val="24"/>
        </w:rPr>
        <w:t>537</w:t>
      </w:r>
    </w:p>
    <w:p w:rsidR="005152C3" w:rsidRPr="006A4F87" w:rsidRDefault="005152C3" w:rsidP="006A4F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2C3" w:rsidRPr="006A4F87" w:rsidRDefault="005152C3" w:rsidP="005152C3">
      <w:pPr>
        <w:rPr>
          <w:sz w:val="28"/>
          <w:szCs w:val="28"/>
        </w:rPr>
      </w:pPr>
    </w:p>
    <w:p w:rsidR="0057379C" w:rsidRPr="006A4F8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4F87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334834" w:rsidRPr="006A4F8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4F8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334834" w:rsidRPr="006A4F8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4F87">
        <w:rPr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C07F02" w:rsidRPr="006A4F87">
        <w:rPr>
          <w:b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6A4F87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4F87">
        <w:rPr>
          <w:b/>
          <w:color w:val="000000"/>
          <w:sz w:val="28"/>
          <w:szCs w:val="28"/>
        </w:rPr>
        <w:t>на 2022 год</w:t>
      </w:r>
    </w:p>
    <w:p w:rsidR="00350463" w:rsidRPr="006A4F87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3089B" w:rsidRPr="006A4F87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4F87">
        <w:rPr>
          <w:sz w:val="28"/>
          <w:szCs w:val="28"/>
          <w:lang w:val="en-US"/>
        </w:rPr>
        <w:t>I</w:t>
      </w:r>
      <w:r w:rsidRPr="006A4F87">
        <w:rPr>
          <w:sz w:val="28"/>
          <w:szCs w:val="28"/>
        </w:rPr>
        <w:t>. Общие положения</w:t>
      </w:r>
    </w:p>
    <w:p w:rsidR="00334834" w:rsidRPr="006A4F87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6A4F87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4F87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6A4F87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6A4F87">
        <w:rPr>
          <w:rFonts w:ascii="Times New Roman" w:hAnsi="Times New Roman" w:cs="Times New Roman"/>
          <w:b w:val="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34834" w:rsidRPr="006A4F87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6A4F87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6A4F87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контролируемым</w:t>
      </w:r>
      <w:r w:rsidR="0001615C" w:rsidRPr="006A4F87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 w:rsidRPr="006A4F87">
        <w:rPr>
          <w:rFonts w:ascii="Times New Roman" w:hAnsi="Times New Roman" w:cs="Times New Roman"/>
          <w:b w:val="0"/>
          <w:sz w:val="28"/>
          <w:szCs w:val="28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6A4F87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6A4F87">
        <w:rPr>
          <w:rFonts w:ascii="Times New Roman" w:hAnsi="Times New Roman" w:cs="Times New Roman"/>
          <w:b w:val="0"/>
          <w:sz w:val="28"/>
          <w:szCs w:val="28"/>
        </w:rPr>
        <w:t xml:space="preserve"> единой теплоснабжающей организацией</w:t>
      </w:r>
      <w:r w:rsidR="00954389" w:rsidRPr="006A4F87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6A4F87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 w:rsidRPr="006A4F87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6A4F87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 w:rsidRPr="006A4F87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6A4F87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 w:rsidRPr="006A4F87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6A4F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6A4F87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6A4F87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6A4F87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Pr="006A4F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6A4F87">
        <w:rPr>
          <w:rFonts w:ascii="Times New Roman" w:hAnsi="Times New Roman" w:cs="Times New Roman"/>
          <w:sz w:val="28"/>
          <w:szCs w:val="28"/>
        </w:rPr>
        <w:t>ым</w:t>
      </w:r>
      <w:r w:rsidRPr="006A4F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6A4F87">
        <w:rPr>
          <w:rFonts w:ascii="Times New Roman" w:hAnsi="Times New Roman" w:cs="Times New Roman"/>
          <w:sz w:val="28"/>
          <w:szCs w:val="28"/>
        </w:rPr>
        <w:t>ом</w:t>
      </w:r>
      <w:r w:rsidRPr="006A4F87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6A4F87">
        <w:rPr>
          <w:rFonts w:ascii="Times New Roman" w:hAnsi="Times New Roman" w:cs="Times New Roman"/>
          <w:sz w:val="28"/>
          <w:szCs w:val="28"/>
        </w:rPr>
        <w:t>31</w:t>
      </w:r>
      <w:r w:rsidRPr="006A4F87">
        <w:rPr>
          <w:rFonts w:ascii="Times New Roman" w:hAnsi="Times New Roman" w:cs="Times New Roman"/>
          <w:sz w:val="28"/>
          <w:szCs w:val="28"/>
        </w:rPr>
        <w:t>.</w:t>
      </w:r>
      <w:r w:rsidR="0057379C" w:rsidRPr="006A4F87">
        <w:rPr>
          <w:rFonts w:ascii="Times New Roman" w:hAnsi="Times New Roman" w:cs="Times New Roman"/>
          <w:sz w:val="28"/>
          <w:szCs w:val="28"/>
        </w:rPr>
        <w:t>07</w:t>
      </w:r>
      <w:r w:rsidRPr="006A4F87">
        <w:rPr>
          <w:rFonts w:ascii="Times New Roman" w:hAnsi="Times New Roman" w:cs="Times New Roman"/>
          <w:sz w:val="28"/>
          <w:szCs w:val="28"/>
        </w:rPr>
        <w:t>.20</w:t>
      </w:r>
      <w:r w:rsidR="0057379C" w:rsidRPr="006A4F87">
        <w:rPr>
          <w:rFonts w:ascii="Times New Roman" w:hAnsi="Times New Roman" w:cs="Times New Roman"/>
          <w:sz w:val="28"/>
          <w:szCs w:val="28"/>
        </w:rPr>
        <w:t>2</w:t>
      </w:r>
      <w:r w:rsidR="005152C3" w:rsidRPr="006A4F87">
        <w:rPr>
          <w:rFonts w:ascii="Times New Roman" w:hAnsi="Times New Roman" w:cs="Times New Roman"/>
          <w:sz w:val="28"/>
          <w:szCs w:val="28"/>
        </w:rPr>
        <w:t>0</w:t>
      </w:r>
      <w:r w:rsidRPr="006A4F87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 w:rsidRPr="006A4F87">
        <w:rPr>
          <w:rFonts w:ascii="Times New Roman" w:hAnsi="Times New Roman" w:cs="Times New Roman"/>
          <w:sz w:val="28"/>
          <w:szCs w:val="28"/>
        </w:rPr>
        <w:t>48</w:t>
      </w:r>
      <w:r w:rsidRPr="006A4F87">
        <w:rPr>
          <w:rFonts w:ascii="Times New Roman" w:hAnsi="Times New Roman" w:cs="Times New Roman"/>
          <w:sz w:val="28"/>
          <w:szCs w:val="28"/>
        </w:rPr>
        <w:t>-ФЗ «</w:t>
      </w:r>
      <w:r w:rsidR="0057379C" w:rsidRPr="006A4F8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A4F87">
        <w:rPr>
          <w:rFonts w:ascii="Times New Roman" w:hAnsi="Times New Roman" w:cs="Times New Roman"/>
          <w:sz w:val="28"/>
          <w:szCs w:val="28"/>
        </w:rPr>
        <w:t>»</w:t>
      </w:r>
      <w:r w:rsidR="00431A76" w:rsidRPr="006A4F8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</w:t>
      </w:r>
      <w:r w:rsidR="004F7AFF" w:rsidRPr="006A4F8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 w:rsidRPr="006A4F8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 w:rsidRPr="006A4F87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6A4F87">
        <w:rPr>
          <w:rFonts w:ascii="Times New Roman" w:hAnsi="Times New Roman" w:cs="Times New Roman"/>
          <w:sz w:val="28"/>
          <w:szCs w:val="28"/>
        </w:rPr>
        <w:t>)</w:t>
      </w:r>
      <w:r w:rsidR="00D84BDA" w:rsidRPr="006A4F87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A4F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6A4F8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A4F87">
        <w:rPr>
          <w:rFonts w:ascii="Times New Roman" w:hAnsi="Times New Roman" w:cs="Times New Roman"/>
          <w:sz w:val="28"/>
          <w:szCs w:val="28"/>
        </w:rPr>
        <w:t>ом</w:t>
      </w:r>
      <w:r w:rsidR="006E0087" w:rsidRPr="006A4F87">
        <w:rPr>
          <w:rFonts w:ascii="Times New Roman" w:hAnsi="Times New Roman" w:cs="Times New Roman"/>
          <w:sz w:val="28"/>
          <w:szCs w:val="28"/>
        </w:rPr>
        <w:t xml:space="preserve"> от 31.07.2020 №247-ФЗ </w:t>
      </w:r>
      <w:r w:rsidR="00C07F02" w:rsidRPr="006A4F87">
        <w:rPr>
          <w:rFonts w:ascii="Times New Roman" w:hAnsi="Times New Roman" w:cs="Times New Roman"/>
          <w:sz w:val="28"/>
          <w:szCs w:val="28"/>
        </w:rPr>
        <w:t>«</w:t>
      </w:r>
      <w:r w:rsidR="006E0087" w:rsidRPr="006A4F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 w:rsidRPr="006A4F87">
        <w:rPr>
          <w:rFonts w:ascii="Times New Roman" w:hAnsi="Times New Roman" w:cs="Times New Roman"/>
          <w:sz w:val="28"/>
          <w:szCs w:val="28"/>
        </w:rPr>
        <w:t>»</w:t>
      </w:r>
      <w:r w:rsidR="006E0087" w:rsidRPr="006A4F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6A4F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6A4F87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6A4F87">
        <w:rPr>
          <w:rFonts w:ascii="Times New Roman" w:hAnsi="Times New Roman" w:cs="Times New Roman"/>
          <w:sz w:val="28"/>
          <w:szCs w:val="28"/>
        </w:rPr>
        <w:t>м</w:t>
      </w:r>
      <w:r w:rsidR="0057379C" w:rsidRPr="006A4F87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6A4F87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6A4F87">
        <w:rPr>
          <w:rFonts w:ascii="Times New Roman" w:hAnsi="Times New Roman" w:cs="Times New Roman"/>
          <w:sz w:val="28"/>
          <w:szCs w:val="28"/>
        </w:rPr>
        <w:t>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6A4F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6A4F87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6A4F87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57379C" w:rsidRPr="006A4F87">
        <w:rPr>
          <w:rFonts w:ascii="Times New Roman" w:hAnsi="Times New Roman" w:cs="Times New Roman"/>
          <w:sz w:val="28"/>
          <w:szCs w:val="28"/>
        </w:rPr>
        <w:t>2</w:t>
      </w:r>
      <w:r w:rsidRPr="006A4F87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 w:rsidRPr="006A4F87">
        <w:rPr>
          <w:rFonts w:ascii="Times New Roman" w:hAnsi="Times New Roman" w:cs="Times New Roman"/>
          <w:sz w:val="28"/>
          <w:szCs w:val="28"/>
        </w:rPr>
        <w:t>.</w:t>
      </w:r>
    </w:p>
    <w:p w:rsidR="00F33288" w:rsidRPr="006A4F87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6A4F87" w:rsidRDefault="00F33288" w:rsidP="00334834">
      <w:pPr>
        <w:pStyle w:val="1"/>
        <w:ind w:firstLine="567"/>
        <w:jc w:val="center"/>
        <w:rPr>
          <w:b/>
          <w:szCs w:val="28"/>
        </w:rPr>
      </w:pPr>
      <w:r w:rsidRPr="006A4F87">
        <w:rPr>
          <w:b/>
          <w:szCs w:val="28"/>
        </w:rPr>
        <w:t xml:space="preserve">II. </w:t>
      </w:r>
      <w:r w:rsidR="00334834" w:rsidRPr="006A4F87">
        <w:rPr>
          <w:b/>
          <w:szCs w:val="28"/>
        </w:rPr>
        <w:t>Анализ текущего состояния осуществления муниципального контроля</w:t>
      </w:r>
      <w:r w:rsidR="00C57A61" w:rsidRPr="006A4F87">
        <w:rPr>
          <w:b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6A4F87">
        <w:rPr>
          <w:b/>
          <w:szCs w:val="28"/>
        </w:rPr>
        <w:t xml:space="preserve">, описание текущего развития </w:t>
      </w:r>
      <w:r w:rsidR="00C57A61" w:rsidRPr="006A4F87">
        <w:rPr>
          <w:b/>
          <w:szCs w:val="28"/>
        </w:rPr>
        <w:lastRenderedPageBreak/>
        <w:t>п</w:t>
      </w:r>
      <w:r w:rsidR="00334834" w:rsidRPr="006A4F87">
        <w:rPr>
          <w:b/>
          <w:szCs w:val="28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6A4F87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Pr="006A4F87" w:rsidRDefault="006A4F87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4389" w:rsidRPr="006A4F87">
        <w:rPr>
          <w:rFonts w:ascii="Times New Roman" w:hAnsi="Times New Roman" w:cs="Times New Roman"/>
          <w:sz w:val="28"/>
          <w:szCs w:val="28"/>
        </w:rPr>
        <w:t xml:space="preserve">. </w:t>
      </w:r>
      <w:r w:rsidR="00F27F55" w:rsidRPr="006A4F87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6A4F87" w:rsidRDefault="006A4F87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389" w:rsidRPr="006A4F87">
        <w:rPr>
          <w:rFonts w:ascii="Times New Roman" w:hAnsi="Times New Roman" w:cs="Times New Roman"/>
          <w:sz w:val="28"/>
          <w:szCs w:val="28"/>
        </w:rPr>
        <w:t xml:space="preserve">. </w:t>
      </w:r>
      <w:r w:rsidR="00C80A46" w:rsidRPr="006A4F87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="00954389" w:rsidRPr="006A4F87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6A4F87">
        <w:rPr>
          <w:sz w:val="28"/>
          <w:szCs w:val="28"/>
        </w:rPr>
        <w:t xml:space="preserve"> </w:t>
      </w:r>
      <w:r w:rsidR="00C80A46" w:rsidRPr="006A4F87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6A4F87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6A4F87">
        <w:rPr>
          <w:rFonts w:ascii="Times New Roman" w:hAnsi="Times New Roman" w:cs="Times New Roman"/>
          <w:sz w:val="28"/>
          <w:szCs w:val="28"/>
        </w:rPr>
        <w:t>Федеральным законом от 27.07.2010 № 190-ФЗ "О теплоснабжении".</w:t>
      </w:r>
    </w:p>
    <w:p w:rsidR="00954389" w:rsidRPr="006A4F87" w:rsidRDefault="006A4F87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389" w:rsidRPr="006A4F87">
        <w:rPr>
          <w:rFonts w:ascii="Times New Roman" w:hAnsi="Times New Roman" w:cs="Times New Roman"/>
          <w:sz w:val="28"/>
          <w:szCs w:val="28"/>
        </w:rPr>
        <w:t>. Объектами муниципального контроля</w:t>
      </w:r>
      <w:r w:rsidR="00F27F55" w:rsidRPr="006A4F87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54389" w:rsidRPr="006A4F8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6A4F87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6A4F87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Pr="006A4F87" w:rsidRDefault="006A4F87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389" w:rsidRPr="006A4F87">
        <w:rPr>
          <w:rFonts w:ascii="Times New Roman" w:hAnsi="Times New Roman" w:cs="Times New Roman"/>
          <w:sz w:val="28"/>
          <w:szCs w:val="28"/>
        </w:rPr>
        <w:t xml:space="preserve">. </w:t>
      </w:r>
      <w:r w:rsidR="00F27F55" w:rsidRPr="006A4F87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 w:rsidRPr="006A4F87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6A4F87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 w:rsidRPr="006A4F87">
        <w:rPr>
          <w:rFonts w:ascii="Times New Roman" w:hAnsi="Times New Roman" w:cs="Times New Roman"/>
          <w:sz w:val="28"/>
          <w:szCs w:val="28"/>
        </w:rPr>
        <w:t>ю</w:t>
      </w:r>
      <w:r w:rsidR="00F27F55" w:rsidRPr="006A4F87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 w:rsidRPr="006A4F87">
        <w:rPr>
          <w:rFonts w:ascii="Times New Roman" w:hAnsi="Times New Roman" w:cs="Times New Roman"/>
          <w:sz w:val="28"/>
          <w:szCs w:val="28"/>
        </w:rPr>
        <w:t>и</w:t>
      </w:r>
      <w:r w:rsidR="00F27F55" w:rsidRPr="006A4F87">
        <w:rPr>
          <w:rFonts w:ascii="Times New Roman" w:hAnsi="Times New Roman" w:cs="Times New Roman"/>
          <w:sz w:val="28"/>
          <w:szCs w:val="28"/>
        </w:rPr>
        <w:t>, указанн</w:t>
      </w:r>
      <w:r w:rsidR="00C80A46" w:rsidRPr="006A4F87">
        <w:rPr>
          <w:rFonts w:ascii="Times New Roman" w:hAnsi="Times New Roman" w:cs="Times New Roman"/>
          <w:sz w:val="28"/>
          <w:szCs w:val="28"/>
        </w:rPr>
        <w:t>ая</w:t>
      </w:r>
      <w:r w:rsidR="00F27F55" w:rsidRPr="006A4F87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C57A61" w:rsidRPr="006A4F87">
        <w:rPr>
          <w:rFonts w:ascii="Times New Roman" w:hAnsi="Times New Roman" w:cs="Times New Roman"/>
          <w:sz w:val="28"/>
          <w:szCs w:val="28"/>
        </w:rPr>
        <w:t>результаты</w:t>
      </w:r>
      <w:r w:rsidR="00C80A46" w:rsidRPr="006A4F87">
        <w:rPr>
          <w:rFonts w:ascii="Times New Roman" w:hAnsi="Times New Roman" w:cs="Times New Roman"/>
          <w:sz w:val="28"/>
          <w:szCs w:val="28"/>
        </w:rPr>
        <w:t xml:space="preserve"> </w:t>
      </w:r>
      <w:r w:rsidR="00C57A61" w:rsidRPr="006A4F87">
        <w:rPr>
          <w:rFonts w:ascii="Times New Roman" w:hAnsi="Times New Roman" w:cs="Times New Roman"/>
          <w:sz w:val="28"/>
          <w:szCs w:val="28"/>
        </w:rPr>
        <w:t>деятельности</w:t>
      </w:r>
      <w:r w:rsidR="00F27F55" w:rsidRPr="006A4F87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6A4F87">
        <w:rPr>
          <w:rFonts w:ascii="Times New Roman" w:hAnsi="Times New Roman" w:cs="Times New Roman"/>
          <w:sz w:val="28"/>
          <w:szCs w:val="28"/>
        </w:rPr>
        <w:t>.</w:t>
      </w:r>
    </w:p>
    <w:p w:rsidR="00153175" w:rsidRPr="006A4F87" w:rsidRDefault="006A4F87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389" w:rsidRPr="006A4F87">
        <w:rPr>
          <w:rFonts w:ascii="Times New Roman" w:hAnsi="Times New Roman" w:cs="Times New Roman"/>
          <w:sz w:val="28"/>
          <w:szCs w:val="28"/>
        </w:rPr>
        <w:t xml:space="preserve">. </w:t>
      </w:r>
      <w:r w:rsidR="00C57A61" w:rsidRPr="006A4F87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57A61" w:rsidRPr="006A4F87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57A61" w:rsidRPr="006A4F87">
        <w:rPr>
          <w:rFonts w:ascii="Times New Roman" w:hAnsi="Times New Roman" w:cs="Times New Roman"/>
          <w:sz w:val="28"/>
          <w:szCs w:val="28"/>
        </w:rPr>
        <w:t xml:space="preserve"> данного вида муниципального контроля.</w:t>
      </w:r>
    </w:p>
    <w:p w:rsidR="00153175" w:rsidRPr="006A4F87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9</w:t>
      </w:r>
      <w:r w:rsidR="001E0CB4" w:rsidRPr="006A4F87">
        <w:rPr>
          <w:rFonts w:ascii="Times New Roman" w:hAnsi="Times New Roman" w:cs="Times New Roman"/>
          <w:sz w:val="28"/>
          <w:szCs w:val="28"/>
        </w:rPr>
        <w:t>.</w:t>
      </w:r>
      <w:r w:rsidR="00153175" w:rsidRPr="006A4F87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6A4F87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6A4F87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6A4F87">
        <w:rPr>
          <w:rFonts w:ascii="Times New Roman" w:hAnsi="Times New Roman" w:cs="Times New Roman"/>
          <w:sz w:val="28"/>
          <w:szCs w:val="28"/>
        </w:rPr>
        <w:t>:</w:t>
      </w:r>
      <w:r w:rsidR="00153175" w:rsidRPr="006A4F87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6A4F87">
        <w:rPr>
          <w:rFonts w:ascii="Times New Roman" w:hAnsi="Times New Roman" w:cs="Times New Roman"/>
          <w:sz w:val="28"/>
          <w:szCs w:val="28"/>
        </w:rPr>
        <w:t>контролируем</w:t>
      </w:r>
      <w:r w:rsidR="00C80A46" w:rsidRPr="006A4F87">
        <w:rPr>
          <w:rFonts w:ascii="Times New Roman" w:hAnsi="Times New Roman" w:cs="Times New Roman"/>
          <w:sz w:val="28"/>
          <w:szCs w:val="28"/>
        </w:rPr>
        <w:t>ого</w:t>
      </w:r>
      <w:r w:rsidR="001E0CB4" w:rsidRPr="006A4F87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 w:rsidRPr="006A4F87">
        <w:rPr>
          <w:rFonts w:ascii="Times New Roman" w:hAnsi="Times New Roman" w:cs="Times New Roman"/>
          <w:sz w:val="28"/>
          <w:szCs w:val="28"/>
        </w:rPr>
        <w:t>а</w:t>
      </w:r>
      <w:r w:rsidR="00153175" w:rsidRPr="006A4F87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6A4F87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6A4F87">
        <w:rPr>
          <w:rFonts w:ascii="Times New Roman" w:hAnsi="Times New Roman" w:cs="Times New Roman"/>
          <w:sz w:val="28"/>
          <w:szCs w:val="28"/>
        </w:rPr>
        <w:t xml:space="preserve">, а также низкая </w:t>
      </w:r>
      <w:r w:rsidR="00153175" w:rsidRPr="006A4F87">
        <w:rPr>
          <w:rFonts w:ascii="Times New Roman" w:hAnsi="Times New Roman" w:cs="Times New Roman"/>
          <w:sz w:val="28"/>
          <w:szCs w:val="28"/>
        </w:rPr>
        <w:lastRenderedPageBreak/>
        <w:t xml:space="preserve">мотивация добросовестного соблюдения обязательных требований данным </w:t>
      </w:r>
      <w:r w:rsidR="00C80A46" w:rsidRPr="006A4F87">
        <w:rPr>
          <w:rFonts w:ascii="Times New Roman" w:hAnsi="Times New Roman" w:cs="Times New Roman"/>
          <w:sz w:val="28"/>
          <w:szCs w:val="28"/>
        </w:rPr>
        <w:t>лицо</w:t>
      </w:r>
      <w:r w:rsidR="001E0CB4" w:rsidRPr="006A4F87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6A4F87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6A4F87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6A4F87">
        <w:rPr>
          <w:b/>
          <w:szCs w:val="28"/>
        </w:rPr>
        <w:t>II</w:t>
      </w:r>
      <w:r w:rsidR="001E0CB4" w:rsidRPr="006A4F87">
        <w:rPr>
          <w:b/>
          <w:szCs w:val="28"/>
          <w:lang w:val="en-US"/>
        </w:rPr>
        <w:t>I</w:t>
      </w:r>
      <w:r w:rsidRPr="006A4F87">
        <w:rPr>
          <w:b/>
          <w:szCs w:val="28"/>
        </w:rPr>
        <w:t xml:space="preserve">. Цели </w:t>
      </w:r>
      <w:r w:rsidR="00F33288" w:rsidRPr="006A4F87">
        <w:rPr>
          <w:b/>
          <w:szCs w:val="28"/>
        </w:rPr>
        <w:t>и задачи</w:t>
      </w:r>
      <w:r w:rsidR="00A2526D" w:rsidRPr="006A4F87">
        <w:rPr>
          <w:b/>
          <w:szCs w:val="28"/>
        </w:rPr>
        <w:t xml:space="preserve"> реализации</w:t>
      </w:r>
      <w:r w:rsidR="00F33288" w:rsidRPr="006A4F87">
        <w:rPr>
          <w:b/>
          <w:szCs w:val="28"/>
        </w:rPr>
        <w:t xml:space="preserve"> </w:t>
      </w:r>
      <w:r w:rsidR="001E0CB4" w:rsidRPr="006A4F87">
        <w:rPr>
          <w:b/>
          <w:szCs w:val="28"/>
        </w:rPr>
        <w:t>П</w:t>
      </w:r>
      <w:r w:rsidRPr="006A4F87">
        <w:rPr>
          <w:b/>
          <w:szCs w:val="28"/>
        </w:rPr>
        <w:t>рограммы</w:t>
      </w:r>
    </w:p>
    <w:p w:rsidR="00587A58" w:rsidRPr="006A4F87" w:rsidRDefault="00587A58" w:rsidP="00841D8B">
      <w:pPr>
        <w:spacing w:after="0" w:line="240" w:lineRule="auto"/>
        <w:ind w:firstLine="567"/>
        <w:rPr>
          <w:sz w:val="28"/>
          <w:szCs w:val="28"/>
          <w:lang w:eastAsia="ru-RU"/>
        </w:rPr>
      </w:pPr>
    </w:p>
    <w:p w:rsidR="0053089B" w:rsidRPr="006A4F87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6A4F87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6A4F87">
        <w:rPr>
          <w:rFonts w:ascii="Times New Roman" w:hAnsi="Times New Roman" w:cs="Times New Roman"/>
          <w:sz w:val="28"/>
          <w:szCs w:val="28"/>
        </w:rPr>
        <w:t>Целями</w:t>
      </w:r>
      <w:r w:rsidRPr="006A4F87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6A4F87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6A4F87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 w:rsidRPr="006A4F87">
        <w:rPr>
          <w:rFonts w:ascii="Times New Roman" w:hAnsi="Times New Roman" w:cs="Times New Roman"/>
          <w:sz w:val="28"/>
          <w:szCs w:val="28"/>
        </w:rPr>
        <w:t>к</w:t>
      </w:r>
      <w:r w:rsidRPr="006A4F87">
        <w:rPr>
          <w:rFonts w:ascii="Times New Roman" w:hAnsi="Times New Roman" w:cs="Times New Roman"/>
          <w:sz w:val="28"/>
          <w:szCs w:val="28"/>
        </w:rPr>
        <w:t>онтролируем</w:t>
      </w:r>
      <w:r w:rsidR="00C80A46" w:rsidRPr="006A4F87">
        <w:rPr>
          <w:rFonts w:ascii="Times New Roman" w:hAnsi="Times New Roman" w:cs="Times New Roman"/>
          <w:sz w:val="28"/>
          <w:szCs w:val="28"/>
        </w:rPr>
        <w:t>ы</w:t>
      </w:r>
      <w:r w:rsidRPr="006A4F87">
        <w:rPr>
          <w:rFonts w:ascii="Times New Roman" w:hAnsi="Times New Roman" w:cs="Times New Roman"/>
          <w:sz w:val="28"/>
          <w:szCs w:val="28"/>
        </w:rPr>
        <w:t>м лиц</w:t>
      </w:r>
      <w:r w:rsidR="00C80A46" w:rsidRPr="006A4F87">
        <w:rPr>
          <w:rFonts w:ascii="Times New Roman" w:hAnsi="Times New Roman" w:cs="Times New Roman"/>
          <w:sz w:val="28"/>
          <w:szCs w:val="28"/>
        </w:rPr>
        <w:t>о</w:t>
      </w:r>
      <w:r w:rsidRPr="006A4F87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6A4F87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6A4F87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6A4F87">
        <w:rPr>
          <w:rFonts w:ascii="Times New Roman" w:hAnsi="Times New Roman" w:cs="Times New Roman"/>
          <w:sz w:val="28"/>
          <w:szCs w:val="28"/>
        </w:rPr>
        <w:t>;</w:t>
      </w:r>
    </w:p>
    <w:p w:rsidR="001E0CB4" w:rsidRPr="006A4F87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 w:rsidRPr="006A4F87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6A4F87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 w:rsidRPr="006A4F87">
        <w:rPr>
          <w:rFonts w:ascii="Times New Roman" w:hAnsi="Times New Roman" w:cs="Times New Roman"/>
          <w:sz w:val="28"/>
          <w:szCs w:val="28"/>
        </w:rPr>
        <w:t>а</w:t>
      </w:r>
      <w:r w:rsidRPr="006A4F87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6A4F87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 xml:space="preserve">12. </w:t>
      </w:r>
      <w:r w:rsidR="00587A58" w:rsidRPr="006A4F87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6A4F87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6A4F87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6A4F87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1) в</w:t>
      </w:r>
      <w:r w:rsidR="00587A58" w:rsidRPr="006A4F87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6A4F87"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6A4F87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6A4F87">
        <w:rPr>
          <w:rFonts w:ascii="Times New Roman" w:hAnsi="Times New Roman" w:cs="Times New Roman"/>
          <w:sz w:val="28"/>
          <w:szCs w:val="28"/>
        </w:rPr>
        <w:t>;</w:t>
      </w:r>
    </w:p>
    <w:p w:rsidR="00431A76" w:rsidRPr="006A4F87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 w:rsidRPr="006A4F87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 w:rsidRPr="006A4F8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 w:rsidRPr="006A4F87">
        <w:rPr>
          <w:rFonts w:ascii="Times New Roman" w:hAnsi="Times New Roman" w:cs="Times New Roman"/>
          <w:sz w:val="28"/>
          <w:szCs w:val="28"/>
        </w:rPr>
        <w:t>строительства, реконструкции и (или) модернизации объектов теплоснабжения</w:t>
      </w:r>
      <w:r w:rsidRPr="006A4F87">
        <w:rPr>
          <w:rFonts w:ascii="Times New Roman" w:hAnsi="Times New Roman" w:cs="Times New Roman"/>
          <w:sz w:val="28"/>
          <w:szCs w:val="28"/>
        </w:rPr>
        <w:t>;</w:t>
      </w:r>
    </w:p>
    <w:p w:rsidR="00431A76" w:rsidRPr="006A4F87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6A4F87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6A4F8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 w:rsidRPr="006A4F87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6A4F8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6A4F87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6A4F8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F87">
        <w:rPr>
          <w:rFonts w:ascii="Times New Roman" w:hAnsi="Times New Roman" w:cs="Times New Roman"/>
          <w:sz w:val="28"/>
          <w:szCs w:val="28"/>
        </w:rPr>
        <w:t>срок</w:t>
      </w:r>
      <w:r w:rsidR="001E0CB4" w:rsidRPr="006A4F87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057"/>
        <w:gridCol w:w="2297"/>
        <w:gridCol w:w="2296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D878C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Вырицкое городское поселение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D878C7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D64F3D" w:rsidRPr="009B5522" w:rsidRDefault="00D64F3D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391F8E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E9439B" w:rsidRPr="009B5522" w:rsidRDefault="00E9439B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A26A73" w:rsidRPr="009B5522" w:rsidRDefault="00A26A73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EB1A0A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C2015A"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392647" w:rsidTr="00D878C7">
        <w:trPr>
          <w:trHeight w:val="4057"/>
        </w:trPr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D878C7" w:rsidRPr="009B5522" w:rsidRDefault="00D878C7" w:rsidP="00D878C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Специалист администрации Вырицкого городского поселения</w:t>
            </w:r>
          </w:p>
          <w:p w:rsidR="009B5522" w:rsidRPr="00392647" w:rsidRDefault="009B552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D878C7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6"/>
    <w:p w:rsidR="00D878C7" w:rsidRPr="00D878C7" w:rsidRDefault="00D878C7" w:rsidP="00D878C7">
      <w:pPr>
        <w:widowControl w:val="0"/>
        <w:suppressAutoHyphens/>
        <w:autoSpaceDE w:val="0"/>
        <w:autoSpaceDN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C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878C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8C7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муниципального образования Вырицкое городское поселение Гатчинского муниципального района Ленинградской области.  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lastRenderedPageBreak/>
        <w:t>Текущее управление и контроль за ходом реализации Программы осуществляет администрация Вырицкого городского поселения Гатчинского муниципального района Ленинградской области.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Вырицкое городское поселение в информационно-коммуникационной сети «Интернет». 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по муниципальному контролю: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1) Количество выявленных нарушений требований законодательства в  данной сфере, шт.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D878C7" w:rsidRPr="00D878C7" w:rsidRDefault="00D878C7" w:rsidP="00D878C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78C7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указанной сфере.</w:t>
      </w:r>
    </w:p>
    <w:p w:rsidR="00D878C7" w:rsidRPr="00D878C7" w:rsidRDefault="00D878C7" w:rsidP="00D878C7">
      <w:pPr>
        <w:widowControl w:val="0"/>
        <w:suppressAutoHyphens/>
        <w:autoSpaceDE w:val="0"/>
        <w:autoSpaceDN w:val="0"/>
        <w:ind w:right="-273"/>
        <w:jc w:val="right"/>
        <w:rPr>
          <w:rFonts w:ascii="Times New Roman" w:hAnsi="Times New Roman" w:cs="Times New Roman"/>
        </w:rPr>
      </w:pPr>
      <w:r w:rsidRPr="00D878C7">
        <w:rPr>
          <w:rFonts w:ascii="Times New Roman" w:hAnsi="Times New Roman" w:cs="Times New Roman"/>
        </w:rPr>
        <w:lastRenderedPageBreak/>
        <w:t>Таблица</w:t>
      </w:r>
      <w:r w:rsidRPr="00D878C7">
        <w:rPr>
          <w:rFonts w:ascii="Times New Roman" w:hAnsi="Times New Roman" w:cs="Times New Roman"/>
          <w:lang w:val="en-US"/>
        </w:rPr>
        <w:t xml:space="preserve"> </w:t>
      </w:r>
      <w:r w:rsidRPr="00D878C7">
        <w:rPr>
          <w:rFonts w:ascii="Times New Roman" w:hAnsi="Times New Roman" w:cs="Times New Roman"/>
        </w:rPr>
        <w:t>№</w:t>
      </w:r>
      <w:r w:rsidRPr="00D878C7">
        <w:rPr>
          <w:rFonts w:ascii="Times New Roman" w:hAnsi="Times New Roman" w:cs="Times New Roman"/>
          <w:lang w:val="en-US"/>
        </w:rPr>
        <w:t xml:space="preserve"> </w:t>
      </w:r>
      <w:r w:rsidRPr="00D878C7">
        <w:rPr>
          <w:rFonts w:ascii="Times New Roman" w:hAnsi="Times New Roman" w:cs="Times New Roman"/>
        </w:rPr>
        <w:t>2</w:t>
      </w:r>
    </w:p>
    <w:p w:rsidR="00D878C7" w:rsidRPr="00D878C7" w:rsidRDefault="00D878C7" w:rsidP="00D878C7">
      <w:pPr>
        <w:tabs>
          <w:tab w:val="left" w:pos="388"/>
        </w:tabs>
        <w:suppressAutoHyphens/>
        <w:rPr>
          <w:rFonts w:ascii="Times New Roman" w:hAnsi="Times New Roman" w:cs="Times New Roman"/>
          <w:sz w:val="20"/>
          <w:szCs w:val="20"/>
        </w:rPr>
      </w:pPr>
    </w:p>
    <w:tbl>
      <w:tblPr>
        <w:tblW w:w="10641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418"/>
        <w:gridCol w:w="850"/>
        <w:gridCol w:w="1134"/>
        <w:gridCol w:w="851"/>
        <w:gridCol w:w="992"/>
        <w:gridCol w:w="9"/>
        <w:gridCol w:w="558"/>
        <w:gridCol w:w="426"/>
        <w:gridCol w:w="567"/>
        <w:gridCol w:w="425"/>
        <w:gridCol w:w="9"/>
      </w:tblGrid>
      <w:tr w:rsidR="00D878C7" w:rsidRPr="00D878C7" w:rsidTr="002134E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D878C7" w:rsidRPr="00D878C7" w:rsidTr="002134E3">
        <w:trPr>
          <w:gridAfter w:val="1"/>
          <w:wAfter w:w="9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Наименование показателя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Фактичес-кое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Отклоне-ние, </w:t>
            </w: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D878C7" w:rsidRPr="00D878C7" w:rsidTr="002134E3">
        <w:trPr>
          <w:gridAfter w:val="1"/>
          <w:wAfter w:w="9" w:type="dxa"/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8C7" w:rsidRPr="00D878C7" w:rsidRDefault="00D878C7" w:rsidP="002134E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</w:rPr>
              <w:t>Программа (План)</w:t>
            </w:r>
          </w:p>
          <w:p w:rsidR="00D878C7" w:rsidRPr="00D878C7" w:rsidRDefault="00D878C7" w:rsidP="002134E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78C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Профилактика рисков причинения вреда (ущерба) охраняемым законом ценностям </w:t>
            </w:r>
            <w:r w:rsidRPr="00D878C7">
              <w:rPr>
                <w:rFonts w:ascii="Times New Roman" w:hAnsi="Times New Roman" w:cs="Times New Roman"/>
                <w:sz w:val="20"/>
                <w:szCs w:val="20"/>
              </w:rPr>
              <w:t>при осуществлении муниципального 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Вырицкое городское поселение Гатчинского муниципального района Ленинградской области  на 2022 год»</w:t>
            </w:r>
          </w:p>
          <w:p w:rsidR="00D878C7" w:rsidRPr="00D878C7" w:rsidRDefault="00D878C7" w:rsidP="002134E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D878C7" w:rsidRPr="00D878C7" w:rsidRDefault="00D878C7" w:rsidP="002134E3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878C7" w:rsidRPr="00D878C7" w:rsidRDefault="00D878C7" w:rsidP="002134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878C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D878C7" w:rsidRPr="008570D9" w:rsidRDefault="00D878C7" w:rsidP="00D878C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D878C7" w:rsidRPr="008570D9" w:rsidRDefault="00D878C7" w:rsidP="00D878C7">
      <w:pPr>
        <w:suppressAutoHyphens/>
        <w:autoSpaceDE w:val="0"/>
        <w:ind w:left="1416" w:hanging="1416"/>
        <w:jc w:val="both"/>
        <w:rPr>
          <w:sz w:val="20"/>
          <w:szCs w:val="20"/>
          <w:lang w:eastAsia="ar-SA"/>
        </w:rPr>
      </w:pPr>
    </w:p>
    <w:p w:rsidR="00D878C7" w:rsidRPr="008570D9" w:rsidRDefault="00D878C7" w:rsidP="00D878C7">
      <w:pPr>
        <w:rPr>
          <w:sz w:val="20"/>
          <w:szCs w:val="20"/>
        </w:rPr>
      </w:pPr>
    </w:p>
    <w:p w:rsidR="00D878C7" w:rsidRPr="008570D9" w:rsidRDefault="00D878C7" w:rsidP="00D878C7">
      <w:pPr>
        <w:jc w:val="both"/>
        <w:rPr>
          <w:sz w:val="20"/>
          <w:szCs w:val="20"/>
        </w:rPr>
      </w:pPr>
    </w:p>
    <w:p w:rsidR="00353843" w:rsidRDefault="00353843" w:rsidP="00D878C7">
      <w:pPr>
        <w:pStyle w:val="ConsPlusTitle"/>
        <w:jc w:val="center"/>
        <w:outlineLvl w:val="1"/>
        <w:rPr>
          <w:rFonts w:ascii="yandex-sans" w:eastAsia="Times New Roman" w:hAnsi="yandex-sans" w:cs="Times New Roman"/>
          <w:color w:val="000000" w:themeColor="text1"/>
          <w:sz w:val="28"/>
          <w:szCs w:val="28"/>
        </w:rPr>
      </w:pPr>
    </w:p>
    <w:sectPr w:rsidR="00353843" w:rsidSect="00D878C7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1F8E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A4F87"/>
    <w:rsid w:val="006B3131"/>
    <w:rsid w:val="006C1D69"/>
    <w:rsid w:val="006E0087"/>
    <w:rsid w:val="006F1DED"/>
    <w:rsid w:val="007A504C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D878C7"/>
    <w:rsid w:val="00E21FEC"/>
    <w:rsid w:val="00E9439B"/>
    <w:rsid w:val="00EB1A0A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customStyle="1" w:styleId="11">
    <w:name w:val="Без интервала1"/>
    <w:rsid w:val="006A4F87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Климов</cp:lastModifiedBy>
  <cp:revision>5</cp:revision>
  <cp:lastPrinted>2021-09-23T11:26:00Z</cp:lastPrinted>
  <dcterms:created xsi:type="dcterms:W3CDTF">2022-07-20T16:56:00Z</dcterms:created>
  <dcterms:modified xsi:type="dcterms:W3CDTF">2022-08-03T12:59:00Z</dcterms:modified>
</cp:coreProperties>
</file>