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C7" w:rsidRPr="006155A7" w:rsidRDefault="00E454C7" w:rsidP="00E454C7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E454C7" w:rsidRPr="006155A7" w:rsidRDefault="00E454C7" w:rsidP="00E454C7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E454C7" w:rsidRDefault="00E454C7" w:rsidP="00E454C7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E454C7" w:rsidRPr="00317D34" w:rsidRDefault="00E454C7" w:rsidP="00E45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83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E454C7" w:rsidRPr="00442D19" w:rsidRDefault="00E454C7" w:rsidP="00E454C7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  <w:r w:rsidRPr="00442D19">
        <w:rPr>
          <w:b/>
          <w:bCs w:val="0"/>
          <w:color w:val="222222"/>
          <w:spacing w:val="50"/>
          <w:w w:val="103"/>
          <w:sz w:val="28"/>
          <w:szCs w:val="28"/>
        </w:rPr>
        <w:t>РЕШЕНИЕ</w:t>
      </w:r>
    </w:p>
    <w:p w:rsidR="00E454C7" w:rsidRPr="00442D19" w:rsidRDefault="00E454C7" w:rsidP="00E454C7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E454C7" w:rsidRPr="00442D19" w:rsidRDefault="00E454C7" w:rsidP="00E454C7">
      <w:pPr>
        <w:jc w:val="both"/>
        <w:rPr>
          <w:color w:val="222222"/>
          <w:spacing w:val="50"/>
          <w:w w:val="103"/>
          <w:sz w:val="28"/>
          <w:szCs w:val="28"/>
        </w:rPr>
      </w:pPr>
      <w:r>
        <w:rPr>
          <w:w w:val="103"/>
          <w:sz w:val="28"/>
          <w:szCs w:val="28"/>
        </w:rPr>
        <w:t>от 19 сентября 2019 года</w:t>
      </w:r>
      <w:r w:rsidRPr="00442D19">
        <w:rPr>
          <w:w w:val="103"/>
          <w:sz w:val="28"/>
          <w:szCs w:val="28"/>
        </w:rPr>
        <w:t xml:space="preserve">                                        </w:t>
      </w:r>
      <w:r>
        <w:rPr>
          <w:w w:val="103"/>
          <w:sz w:val="28"/>
          <w:szCs w:val="28"/>
        </w:rPr>
        <w:t xml:space="preserve">                                         </w:t>
      </w:r>
      <w:r w:rsidRPr="00442D19">
        <w:rPr>
          <w:w w:val="103"/>
          <w:sz w:val="28"/>
          <w:szCs w:val="28"/>
        </w:rPr>
        <w:t>№</w:t>
      </w:r>
      <w:r w:rsidR="006F1544">
        <w:rPr>
          <w:w w:val="103"/>
          <w:sz w:val="28"/>
          <w:szCs w:val="28"/>
        </w:rPr>
        <w:t xml:space="preserve"> 4</w:t>
      </w:r>
    </w:p>
    <w:p w:rsidR="00E454C7" w:rsidRPr="00442D19" w:rsidRDefault="00E454C7" w:rsidP="00E454C7">
      <w:pPr>
        <w:jc w:val="both"/>
        <w:rPr>
          <w:spacing w:val="-20"/>
          <w:sz w:val="28"/>
          <w:szCs w:val="28"/>
        </w:rPr>
      </w:pPr>
    </w:p>
    <w:p w:rsidR="00E454C7" w:rsidRPr="00E454C7" w:rsidRDefault="00E454C7" w:rsidP="00E454C7">
      <w:pPr>
        <w:jc w:val="both"/>
        <w:rPr>
          <w:sz w:val="26"/>
          <w:szCs w:val="26"/>
        </w:rPr>
      </w:pPr>
      <w:r w:rsidRPr="00E454C7">
        <w:rPr>
          <w:sz w:val="26"/>
          <w:szCs w:val="26"/>
        </w:rPr>
        <w:t xml:space="preserve">О назначении временно исполняющего </w:t>
      </w:r>
    </w:p>
    <w:p w:rsidR="00E454C7" w:rsidRPr="00E454C7" w:rsidRDefault="00E454C7" w:rsidP="00E454C7">
      <w:pPr>
        <w:jc w:val="both"/>
        <w:rPr>
          <w:sz w:val="26"/>
          <w:szCs w:val="26"/>
        </w:rPr>
      </w:pPr>
      <w:r w:rsidRPr="00E454C7">
        <w:rPr>
          <w:sz w:val="26"/>
          <w:szCs w:val="26"/>
        </w:rPr>
        <w:t xml:space="preserve">обязанности главы администрации </w:t>
      </w:r>
    </w:p>
    <w:p w:rsidR="00E454C7" w:rsidRPr="00E454C7" w:rsidRDefault="00E454C7" w:rsidP="00E454C7">
      <w:pPr>
        <w:jc w:val="both"/>
        <w:rPr>
          <w:sz w:val="26"/>
          <w:szCs w:val="26"/>
        </w:rPr>
      </w:pPr>
      <w:r w:rsidRPr="00E454C7">
        <w:rPr>
          <w:sz w:val="26"/>
          <w:szCs w:val="26"/>
        </w:rPr>
        <w:t>муниципального образования</w:t>
      </w:r>
    </w:p>
    <w:p w:rsidR="00E454C7" w:rsidRPr="00E454C7" w:rsidRDefault="00E454C7" w:rsidP="00E454C7">
      <w:pPr>
        <w:jc w:val="both"/>
        <w:rPr>
          <w:sz w:val="26"/>
          <w:szCs w:val="26"/>
        </w:rPr>
      </w:pPr>
      <w:r w:rsidRPr="00E454C7">
        <w:rPr>
          <w:sz w:val="26"/>
          <w:szCs w:val="26"/>
        </w:rPr>
        <w:t>Вырицкое городское поселение</w:t>
      </w:r>
    </w:p>
    <w:p w:rsidR="00E454C7" w:rsidRPr="00E454C7" w:rsidRDefault="00E454C7" w:rsidP="00E454C7">
      <w:pPr>
        <w:jc w:val="both"/>
        <w:rPr>
          <w:sz w:val="26"/>
          <w:szCs w:val="26"/>
        </w:rPr>
      </w:pPr>
      <w:r w:rsidRPr="00E454C7">
        <w:rPr>
          <w:sz w:val="26"/>
          <w:szCs w:val="26"/>
        </w:rPr>
        <w:t>Гатчинского муниципального района</w:t>
      </w:r>
    </w:p>
    <w:p w:rsidR="00E454C7" w:rsidRPr="00E454C7" w:rsidRDefault="00E454C7" w:rsidP="00E454C7">
      <w:pPr>
        <w:jc w:val="both"/>
        <w:rPr>
          <w:sz w:val="26"/>
          <w:szCs w:val="26"/>
        </w:rPr>
      </w:pPr>
      <w:r w:rsidRPr="00E454C7">
        <w:rPr>
          <w:sz w:val="26"/>
          <w:szCs w:val="26"/>
        </w:rPr>
        <w:t>Ленинградской области</w:t>
      </w:r>
    </w:p>
    <w:p w:rsidR="00E454C7" w:rsidRDefault="00E454C7" w:rsidP="00E454C7">
      <w:pPr>
        <w:rPr>
          <w:sz w:val="28"/>
          <w:szCs w:val="28"/>
        </w:rPr>
      </w:pPr>
    </w:p>
    <w:p w:rsidR="00E454C7" w:rsidRPr="0010726F" w:rsidRDefault="00E454C7" w:rsidP="00E454C7"/>
    <w:p w:rsidR="00E454C7" w:rsidRDefault="00E454C7" w:rsidP="00E45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54C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руководствуясь Уставом МО</w:t>
      </w:r>
      <w:r>
        <w:rPr>
          <w:sz w:val="28"/>
          <w:szCs w:val="28"/>
        </w:rPr>
        <w:t xml:space="preserve"> Вырицкое городское поселение</w:t>
      </w:r>
      <w:r w:rsidRPr="00E454C7">
        <w:rPr>
          <w:sz w:val="28"/>
          <w:szCs w:val="28"/>
        </w:rPr>
        <w:t>,</w:t>
      </w:r>
    </w:p>
    <w:p w:rsidR="00E454C7" w:rsidRPr="00B776A2" w:rsidRDefault="00E454C7" w:rsidP="00E454C7">
      <w:pPr>
        <w:jc w:val="both"/>
        <w:rPr>
          <w:sz w:val="28"/>
          <w:szCs w:val="28"/>
        </w:rPr>
      </w:pPr>
    </w:p>
    <w:p w:rsidR="00E454C7" w:rsidRDefault="00E454C7" w:rsidP="00E454C7">
      <w:pPr>
        <w:tabs>
          <w:tab w:val="left" w:pos="7140"/>
        </w:tabs>
        <w:ind w:firstLine="540"/>
        <w:jc w:val="center"/>
        <w:rPr>
          <w:sz w:val="28"/>
          <w:szCs w:val="28"/>
        </w:rPr>
      </w:pPr>
      <w:r w:rsidRPr="00B776A2">
        <w:rPr>
          <w:sz w:val="28"/>
          <w:szCs w:val="28"/>
        </w:rPr>
        <w:t>Совет Депутатов Вырицкого городского поселения</w:t>
      </w:r>
    </w:p>
    <w:p w:rsidR="00E454C7" w:rsidRDefault="00E454C7" w:rsidP="00E454C7">
      <w:pPr>
        <w:ind w:firstLine="540"/>
        <w:jc w:val="center"/>
        <w:rPr>
          <w:b/>
          <w:sz w:val="28"/>
          <w:szCs w:val="28"/>
        </w:rPr>
      </w:pPr>
    </w:p>
    <w:p w:rsidR="00E454C7" w:rsidRDefault="00E454C7" w:rsidP="00E454C7">
      <w:pPr>
        <w:ind w:firstLine="540"/>
        <w:jc w:val="center"/>
        <w:rPr>
          <w:b/>
          <w:sz w:val="28"/>
          <w:szCs w:val="28"/>
        </w:rPr>
      </w:pPr>
      <w:r w:rsidRPr="00442D19">
        <w:rPr>
          <w:b/>
          <w:sz w:val="28"/>
          <w:szCs w:val="28"/>
        </w:rPr>
        <w:t>РЕШИЛ:</w:t>
      </w:r>
    </w:p>
    <w:p w:rsidR="00E454C7" w:rsidRPr="00442D19" w:rsidRDefault="00E454C7" w:rsidP="00E454C7">
      <w:pPr>
        <w:ind w:firstLine="540"/>
        <w:jc w:val="center"/>
        <w:rPr>
          <w:b/>
          <w:sz w:val="28"/>
          <w:szCs w:val="28"/>
        </w:rPr>
      </w:pPr>
    </w:p>
    <w:p w:rsidR="00E454C7" w:rsidRDefault="00E454C7" w:rsidP="00E454C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период до заключения контракта с главой администрации муниципального образования Вырицкое городское поселение Гатчинского муниципального района Ленинградской области по результатам конкурса на замещение указанной должности, назначить временно исполняющим обязанности главы администрации муниципального образования</w:t>
      </w:r>
      <w:r w:rsidR="003C7011">
        <w:rPr>
          <w:color w:val="000000"/>
          <w:sz w:val="27"/>
          <w:szCs w:val="27"/>
        </w:rPr>
        <w:t xml:space="preserve"> Вырицкое городское поселение</w:t>
      </w:r>
      <w:r>
        <w:rPr>
          <w:color w:val="000000"/>
          <w:sz w:val="27"/>
          <w:szCs w:val="27"/>
        </w:rPr>
        <w:t xml:space="preserve"> Гатчинского муниципального района Ленинградской области </w:t>
      </w:r>
      <w:r w:rsidR="003C7011">
        <w:rPr>
          <w:color w:val="000000"/>
          <w:sz w:val="27"/>
          <w:szCs w:val="27"/>
        </w:rPr>
        <w:t xml:space="preserve">Васильева Андрея Анатольевича </w:t>
      </w:r>
      <w:r>
        <w:rPr>
          <w:color w:val="000000"/>
          <w:sz w:val="27"/>
          <w:szCs w:val="27"/>
        </w:rPr>
        <w:t xml:space="preserve">с </w:t>
      </w:r>
      <w:r w:rsidR="003C7011">
        <w:rPr>
          <w:color w:val="000000"/>
          <w:sz w:val="27"/>
          <w:szCs w:val="27"/>
        </w:rPr>
        <w:t>19 сентября 2019 года.</w:t>
      </w:r>
    </w:p>
    <w:p w:rsidR="00E454C7" w:rsidRDefault="00E454C7" w:rsidP="00E454C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Главе муниципального образования </w:t>
      </w:r>
      <w:r w:rsidR="003C7011">
        <w:rPr>
          <w:color w:val="000000"/>
          <w:sz w:val="27"/>
          <w:szCs w:val="27"/>
        </w:rPr>
        <w:t>Вырицкое городское поселение</w:t>
      </w:r>
      <w:r>
        <w:rPr>
          <w:color w:val="000000"/>
          <w:sz w:val="27"/>
          <w:szCs w:val="27"/>
        </w:rPr>
        <w:t xml:space="preserve"> Гатчинского муниципального района Ленинградской области, заключить с Васильевым Андреем Анатольевичем дополнительное соглашение к его трудовому договору.</w:t>
      </w:r>
    </w:p>
    <w:p w:rsidR="00E454C7" w:rsidRDefault="00E454C7" w:rsidP="00E454C7">
      <w:pPr>
        <w:pStyle w:val="a4"/>
        <w:jc w:val="both"/>
        <w:rPr>
          <w:color w:val="000000"/>
          <w:sz w:val="27"/>
          <w:szCs w:val="27"/>
        </w:rPr>
      </w:pPr>
      <w:r w:rsidRPr="00E454C7">
        <w:rPr>
          <w:color w:val="000000"/>
          <w:sz w:val="27"/>
          <w:szCs w:val="27"/>
        </w:rPr>
        <w:t>3.Настоящее решение вступает в силу с момента принятия и подлежит официальному опубликованию в газете «Гатчинская правда».</w:t>
      </w:r>
    </w:p>
    <w:p w:rsidR="00E454C7" w:rsidRDefault="00E454C7" w:rsidP="00E454C7">
      <w:pPr>
        <w:pStyle w:val="a4"/>
        <w:jc w:val="both"/>
        <w:rPr>
          <w:color w:val="000000"/>
          <w:sz w:val="27"/>
          <w:szCs w:val="27"/>
        </w:rPr>
      </w:pPr>
    </w:p>
    <w:p w:rsidR="00AE2293" w:rsidRDefault="00E454C7" w:rsidP="003C7011">
      <w:pPr>
        <w:jc w:val="both"/>
      </w:pPr>
      <w:r>
        <w:rPr>
          <w:sz w:val="28"/>
          <w:szCs w:val="28"/>
        </w:rPr>
        <w:t xml:space="preserve">Глава Вырицкого городского поселения                        </w:t>
      </w:r>
      <w:r w:rsidR="006F1544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6F1544">
        <w:rPr>
          <w:sz w:val="28"/>
          <w:szCs w:val="28"/>
        </w:rPr>
        <w:t>О.В.Белов</w:t>
      </w:r>
      <w:proofErr w:type="spellEnd"/>
    </w:p>
    <w:sectPr w:rsidR="00A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133"/>
    <w:multiLevelType w:val="hybridMultilevel"/>
    <w:tmpl w:val="A03A711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C7"/>
    <w:rsid w:val="003C7011"/>
    <w:rsid w:val="006F1544"/>
    <w:rsid w:val="00AE2293"/>
    <w:rsid w:val="00E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724D"/>
  <w15:chartTrackingRefBased/>
  <w15:docId w15:val="{CFE4C95E-AE02-43C3-8185-AA40E142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54C7"/>
    <w:pPr>
      <w:widowControl/>
      <w:autoSpaceDE/>
      <w:autoSpaceDN/>
      <w:adjustRightInd/>
      <w:spacing w:before="100" w:beforeAutospacing="1" w:after="100" w:afterAutospacing="1"/>
    </w:pPr>
    <w:rPr>
      <w:bCs w:val="0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2019-09-19T13:21:00Z</cp:lastPrinted>
  <dcterms:created xsi:type="dcterms:W3CDTF">2019-09-18T11:36:00Z</dcterms:created>
  <dcterms:modified xsi:type="dcterms:W3CDTF">2019-09-19T13:21:00Z</dcterms:modified>
</cp:coreProperties>
</file>