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B2" w:rsidRDefault="00F443B2" w:rsidP="00F443B2">
      <w:pPr>
        <w:ind w:firstLine="709"/>
        <w:jc w:val="center"/>
        <w:rPr>
          <w:sz w:val="28"/>
          <w:szCs w:val="28"/>
        </w:rPr>
      </w:pPr>
      <w:r w:rsidRPr="005726AE">
        <w:rPr>
          <w:sz w:val="28"/>
          <w:szCs w:val="28"/>
        </w:rPr>
        <w:t xml:space="preserve">АДМИНИСТРАЦИЯ </w:t>
      </w:r>
    </w:p>
    <w:p w:rsidR="00F443B2" w:rsidRPr="005726AE" w:rsidRDefault="00F443B2" w:rsidP="00F443B2">
      <w:pPr>
        <w:ind w:firstLine="709"/>
        <w:jc w:val="center"/>
        <w:rPr>
          <w:sz w:val="28"/>
          <w:szCs w:val="28"/>
        </w:rPr>
      </w:pPr>
      <w:r w:rsidRPr="005726AE">
        <w:rPr>
          <w:sz w:val="28"/>
          <w:szCs w:val="28"/>
        </w:rPr>
        <w:t>МУНИЦИПАЛЬНОГО ОБРАЗОВАНИЯ ВЫРИЦКОЕ</w:t>
      </w:r>
    </w:p>
    <w:p w:rsidR="00F443B2" w:rsidRPr="005726AE" w:rsidRDefault="00F443B2" w:rsidP="00F443B2">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F443B2" w:rsidRPr="005726AE" w:rsidRDefault="00F443B2" w:rsidP="00F443B2">
      <w:pPr>
        <w:pStyle w:val="2"/>
        <w:jc w:val="center"/>
        <w:rPr>
          <w:rFonts w:ascii="Times New Roman" w:hAnsi="Times New Roman"/>
          <w:color w:val="auto"/>
          <w:sz w:val="28"/>
          <w:szCs w:val="28"/>
        </w:rPr>
      </w:pPr>
    </w:p>
    <w:p w:rsidR="00F443B2" w:rsidRPr="00851693" w:rsidRDefault="00F443B2" w:rsidP="00F443B2">
      <w:pPr>
        <w:pStyle w:val="2"/>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F443B2" w:rsidRPr="00851693" w:rsidRDefault="00F443B2" w:rsidP="00F443B2">
      <w:pPr>
        <w:pStyle w:val="af"/>
        <w:framePr w:w="44" w:h="40" w:hRule="exact" w:wrap="auto" w:hAnchor="text" w:x="11610" w:y="3292"/>
        <w:rPr>
          <w:sz w:val="28"/>
          <w:szCs w:val="28"/>
        </w:rPr>
      </w:pPr>
    </w:p>
    <w:p w:rsidR="00F443B2" w:rsidRPr="00851693" w:rsidRDefault="00F443B2" w:rsidP="00F443B2">
      <w:pPr>
        <w:pStyle w:val="af"/>
        <w:framePr w:w="44" w:h="40" w:hRule="exact" w:wrap="auto" w:hAnchor="text" w:x="11610" w:y="3292"/>
        <w:rPr>
          <w:sz w:val="28"/>
          <w:szCs w:val="28"/>
        </w:rPr>
      </w:pPr>
      <w:r w:rsidRPr="00851693">
        <w:rPr>
          <w:sz w:val="28"/>
          <w:szCs w:val="28"/>
        </w:rPr>
        <w:t xml:space="preserve">                            </w:t>
      </w:r>
    </w:p>
    <w:p w:rsidR="00F443B2" w:rsidRPr="005726AE" w:rsidRDefault="00F443B2" w:rsidP="00F443B2">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00C971D1" w:rsidRPr="00C971D1">
        <w:rPr>
          <w:rFonts w:ascii="Times New Roman" w:hAnsi="Times New Roman"/>
          <w:bCs w:val="0"/>
          <w:color w:val="auto"/>
          <w:sz w:val="28"/>
          <w:szCs w:val="28"/>
          <w:u w:val="single"/>
        </w:rPr>
        <w:t>«13» марта</w:t>
      </w:r>
      <w:r w:rsidRPr="00C971D1">
        <w:rPr>
          <w:rFonts w:ascii="Times New Roman" w:hAnsi="Times New Roman"/>
          <w:bCs w:val="0"/>
          <w:color w:val="auto"/>
          <w:sz w:val="28"/>
          <w:szCs w:val="28"/>
          <w:u w:val="single"/>
        </w:rPr>
        <w:t xml:space="preserve"> 2019 года</w:t>
      </w:r>
      <w:r w:rsidRPr="002A689C">
        <w:rPr>
          <w:rFonts w:ascii="Times New Roman" w:hAnsi="Times New Roman"/>
          <w:bCs w:val="0"/>
          <w:color w:val="auto"/>
          <w:sz w:val="28"/>
          <w:szCs w:val="28"/>
        </w:rPr>
        <w:t xml:space="preserve">                                              </w:t>
      </w:r>
      <w:r w:rsidR="00C971D1">
        <w:rPr>
          <w:rFonts w:ascii="Times New Roman" w:hAnsi="Times New Roman"/>
          <w:bCs w:val="0"/>
          <w:color w:val="auto"/>
          <w:sz w:val="28"/>
          <w:szCs w:val="28"/>
        </w:rPr>
        <w:t xml:space="preserve">                                         </w:t>
      </w:r>
      <w:r w:rsidR="00C971D1" w:rsidRPr="00C971D1">
        <w:rPr>
          <w:rFonts w:ascii="Times New Roman" w:hAnsi="Times New Roman"/>
          <w:bCs w:val="0"/>
          <w:color w:val="auto"/>
          <w:sz w:val="28"/>
          <w:szCs w:val="28"/>
          <w:u w:val="single"/>
        </w:rPr>
        <w:t>№ 275</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F443B2" w:rsidRPr="00851693" w:rsidTr="000E3B45">
        <w:trPr>
          <w:trHeight w:val="1271"/>
        </w:trPr>
        <w:tc>
          <w:tcPr>
            <w:tcW w:w="7653" w:type="dxa"/>
            <w:tcBorders>
              <w:top w:val="nil"/>
              <w:left w:val="nil"/>
              <w:bottom w:val="nil"/>
              <w:right w:val="nil"/>
            </w:tcBorders>
          </w:tcPr>
          <w:p w:rsidR="000942D8" w:rsidRDefault="00F443B2" w:rsidP="000E3B45">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w:t>
            </w:r>
            <w:r w:rsidRPr="006C17A5">
              <w:rPr>
                <w:bCs/>
                <w:sz w:val="28"/>
                <w:szCs w:val="28"/>
              </w:rPr>
              <w:t xml:space="preserve">Установление публичного сервитута в отношении земельного участка и (или) земель, </w:t>
            </w:r>
            <w:r w:rsidR="000942D8">
              <w:rPr>
                <w:bCs/>
                <w:sz w:val="28"/>
                <w:szCs w:val="28"/>
              </w:rPr>
              <w:t xml:space="preserve">находящихся в собственности МО </w:t>
            </w:r>
            <w:r w:rsidRPr="006C17A5">
              <w:rPr>
                <w:bCs/>
                <w:sz w:val="28"/>
                <w:szCs w:val="28"/>
              </w:rPr>
              <w:t>Вырицкое городское поселение</w:t>
            </w:r>
            <w:r w:rsidRPr="00851693">
              <w:rPr>
                <w:sz w:val="28"/>
                <w:szCs w:val="28"/>
              </w:rPr>
              <w:t xml:space="preserve">  </w:t>
            </w:r>
          </w:p>
          <w:p w:rsidR="00F443B2" w:rsidRPr="00851693" w:rsidRDefault="00F443B2" w:rsidP="000E3B45">
            <w:pPr>
              <w:rPr>
                <w:sz w:val="28"/>
                <w:szCs w:val="28"/>
              </w:rPr>
            </w:pPr>
            <w:r w:rsidRPr="00851693">
              <w:rPr>
                <w:sz w:val="28"/>
                <w:szCs w:val="28"/>
              </w:rPr>
              <w:t>в новой редакции</w:t>
            </w:r>
          </w:p>
        </w:tc>
      </w:tr>
    </w:tbl>
    <w:p w:rsidR="00F443B2" w:rsidRPr="0077125A" w:rsidRDefault="00F443B2" w:rsidP="00F443B2">
      <w:pPr>
        <w:rPr>
          <w:sz w:val="28"/>
          <w:szCs w:val="28"/>
        </w:rPr>
      </w:pPr>
    </w:p>
    <w:p w:rsidR="00F443B2" w:rsidRPr="0077125A" w:rsidRDefault="00F443B2" w:rsidP="00F443B2">
      <w:pPr>
        <w:ind w:firstLine="900"/>
        <w:jc w:val="both"/>
        <w:rPr>
          <w:sz w:val="28"/>
          <w:szCs w:val="28"/>
        </w:rPr>
      </w:pPr>
    </w:p>
    <w:p w:rsidR="00F443B2" w:rsidRPr="0077125A" w:rsidRDefault="00F443B2" w:rsidP="00F443B2">
      <w:pPr>
        <w:ind w:firstLine="900"/>
        <w:jc w:val="both"/>
        <w:rPr>
          <w:sz w:val="28"/>
          <w:szCs w:val="28"/>
        </w:rPr>
      </w:pPr>
    </w:p>
    <w:p w:rsidR="00F443B2" w:rsidRDefault="00F443B2" w:rsidP="00F443B2">
      <w:pPr>
        <w:ind w:firstLine="708"/>
        <w:jc w:val="both"/>
        <w:rPr>
          <w:sz w:val="28"/>
          <w:szCs w:val="28"/>
        </w:rPr>
      </w:pPr>
    </w:p>
    <w:p w:rsidR="00F443B2" w:rsidRDefault="00F443B2" w:rsidP="00F443B2">
      <w:pPr>
        <w:pStyle w:val="10"/>
        <w:spacing w:before="0" w:after="0"/>
        <w:jc w:val="both"/>
        <w:rPr>
          <w:rFonts w:ascii="Times New Roman" w:eastAsiaTheme="minorHAnsi" w:hAnsi="Times New Roman"/>
          <w:b w:val="0"/>
          <w:bCs w:val="0"/>
          <w:kern w:val="0"/>
          <w:sz w:val="28"/>
          <w:szCs w:val="28"/>
        </w:rPr>
      </w:pPr>
    </w:p>
    <w:p w:rsidR="00F443B2" w:rsidRDefault="00F443B2" w:rsidP="00F443B2">
      <w:pPr>
        <w:pStyle w:val="10"/>
        <w:spacing w:before="0" w:after="0"/>
        <w:jc w:val="both"/>
        <w:rPr>
          <w:rFonts w:ascii="Times New Roman" w:eastAsiaTheme="minorHAnsi" w:hAnsi="Times New Roman"/>
          <w:b w:val="0"/>
          <w:bCs w:val="0"/>
          <w:kern w:val="0"/>
          <w:sz w:val="28"/>
          <w:szCs w:val="28"/>
        </w:rPr>
      </w:pPr>
    </w:p>
    <w:p w:rsidR="00F443B2" w:rsidRDefault="00F443B2" w:rsidP="00F443B2">
      <w:pPr>
        <w:pStyle w:val="10"/>
        <w:spacing w:before="0" w:after="0"/>
        <w:jc w:val="both"/>
        <w:rPr>
          <w:rFonts w:ascii="Times New Roman" w:hAnsi="Times New Roman"/>
          <w:b w:val="0"/>
          <w:sz w:val="28"/>
          <w:szCs w:val="28"/>
        </w:rPr>
      </w:pPr>
    </w:p>
    <w:p w:rsidR="00C33862" w:rsidRDefault="00C33862" w:rsidP="00F443B2">
      <w:pPr>
        <w:pStyle w:val="10"/>
        <w:spacing w:before="0" w:after="0"/>
        <w:ind w:firstLine="709"/>
        <w:contextualSpacing/>
        <w:jc w:val="both"/>
        <w:rPr>
          <w:rFonts w:ascii="Times New Roman" w:hAnsi="Times New Roman"/>
          <w:b w:val="0"/>
          <w:sz w:val="28"/>
          <w:szCs w:val="28"/>
        </w:rPr>
      </w:pPr>
    </w:p>
    <w:p w:rsidR="00C33862" w:rsidRDefault="00C33862" w:rsidP="00F443B2">
      <w:pPr>
        <w:pStyle w:val="10"/>
        <w:spacing w:before="0" w:after="0"/>
        <w:ind w:firstLine="709"/>
        <w:contextualSpacing/>
        <w:jc w:val="both"/>
        <w:rPr>
          <w:rFonts w:ascii="Times New Roman" w:hAnsi="Times New Roman"/>
          <w:b w:val="0"/>
          <w:sz w:val="28"/>
          <w:szCs w:val="28"/>
        </w:rPr>
      </w:pPr>
    </w:p>
    <w:p w:rsidR="00C33862" w:rsidRDefault="00C33862" w:rsidP="00F443B2">
      <w:pPr>
        <w:pStyle w:val="10"/>
        <w:spacing w:before="0" w:after="0"/>
        <w:ind w:firstLine="709"/>
        <w:contextualSpacing/>
        <w:jc w:val="both"/>
        <w:rPr>
          <w:rFonts w:ascii="Times New Roman" w:hAnsi="Times New Roman"/>
          <w:b w:val="0"/>
          <w:sz w:val="28"/>
          <w:szCs w:val="28"/>
        </w:rPr>
      </w:pPr>
    </w:p>
    <w:p w:rsidR="00F443B2" w:rsidRPr="00851693" w:rsidRDefault="00F443B2" w:rsidP="00F443B2">
      <w:pPr>
        <w:pStyle w:val="10"/>
        <w:spacing w:before="0" w:after="0"/>
        <w:ind w:firstLine="709"/>
        <w:contextualSpacing/>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F443B2" w:rsidRPr="00851693" w:rsidRDefault="00F443B2" w:rsidP="00F443B2">
      <w:pPr>
        <w:autoSpaceDE w:val="0"/>
        <w:autoSpaceDN w:val="0"/>
        <w:adjustRightInd w:val="0"/>
        <w:ind w:firstLine="540"/>
        <w:jc w:val="center"/>
        <w:rPr>
          <w:b/>
          <w:sz w:val="28"/>
          <w:szCs w:val="28"/>
        </w:rPr>
      </w:pPr>
    </w:p>
    <w:p w:rsidR="00F443B2" w:rsidRPr="00851693" w:rsidRDefault="00F443B2" w:rsidP="00F443B2">
      <w:pPr>
        <w:autoSpaceDE w:val="0"/>
        <w:autoSpaceDN w:val="0"/>
        <w:adjustRightInd w:val="0"/>
        <w:ind w:firstLine="540"/>
        <w:jc w:val="center"/>
        <w:rPr>
          <w:b/>
          <w:sz w:val="28"/>
          <w:szCs w:val="28"/>
        </w:rPr>
      </w:pPr>
      <w:r w:rsidRPr="00851693">
        <w:rPr>
          <w:b/>
          <w:sz w:val="28"/>
          <w:szCs w:val="28"/>
        </w:rPr>
        <w:t>ПОСТАНОВЛЯЕТ:</w:t>
      </w:r>
    </w:p>
    <w:p w:rsidR="00F443B2" w:rsidRPr="00092E75" w:rsidRDefault="00F443B2" w:rsidP="00F443B2">
      <w:pPr>
        <w:autoSpaceDE w:val="0"/>
        <w:autoSpaceDN w:val="0"/>
        <w:adjustRightInd w:val="0"/>
        <w:ind w:firstLine="540"/>
        <w:jc w:val="center"/>
        <w:rPr>
          <w:b/>
          <w:sz w:val="28"/>
          <w:szCs w:val="28"/>
        </w:rPr>
      </w:pPr>
    </w:p>
    <w:p w:rsidR="00F443B2" w:rsidRPr="00273FC8" w:rsidRDefault="00F443B2" w:rsidP="00F443B2">
      <w:pPr>
        <w:numPr>
          <w:ilvl w:val="0"/>
          <w:numId w:val="2"/>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Pr="006C17A5">
        <w:rPr>
          <w:bCs/>
          <w:sz w:val="28"/>
          <w:szCs w:val="28"/>
        </w:rPr>
        <w:t xml:space="preserve">Установление публичного сервитута в отношении земельного участка и (или) земель, </w:t>
      </w:r>
      <w:r w:rsidR="000942D8">
        <w:rPr>
          <w:bCs/>
          <w:sz w:val="28"/>
          <w:szCs w:val="28"/>
        </w:rPr>
        <w:t xml:space="preserve">находящихся в собственности МО </w:t>
      </w:r>
      <w:r w:rsidRPr="006C17A5">
        <w:rPr>
          <w:bCs/>
          <w:sz w:val="28"/>
          <w:szCs w:val="28"/>
        </w:rPr>
        <w:t>Вырицкое городское поселение</w:t>
      </w:r>
      <w:r w:rsidR="00C971D1">
        <w:rPr>
          <w:bCs/>
          <w:sz w:val="28"/>
          <w:szCs w:val="28"/>
        </w:rPr>
        <w:t>»</w:t>
      </w:r>
      <w:r w:rsidRPr="00273FC8">
        <w:rPr>
          <w:sz w:val="28"/>
          <w:szCs w:val="28"/>
        </w:rPr>
        <w:t xml:space="preserve">  в новой редакции</w:t>
      </w:r>
      <w:r>
        <w:rPr>
          <w:sz w:val="28"/>
          <w:szCs w:val="28"/>
        </w:rPr>
        <w:t>, согласно приложению к настоящему Постановлению</w:t>
      </w:r>
      <w:r w:rsidRPr="00273FC8">
        <w:rPr>
          <w:sz w:val="28"/>
          <w:szCs w:val="28"/>
        </w:rPr>
        <w:t>.</w:t>
      </w:r>
    </w:p>
    <w:p w:rsidR="00F443B2" w:rsidRPr="00AD7026" w:rsidRDefault="00F443B2" w:rsidP="00F443B2">
      <w:pPr>
        <w:numPr>
          <w:ilvl w:val="0"/>
          <w:numId w:val="2"/>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Pr>
          <w:sz w:val="28"/>
          <w:szCs w:val="28"/>
        </w:rPr>
        <w:lastRenderedPageBreak/>
        <w:t>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F443B2" w:rsidRDefault="00F443B2" w:rsidP="00F443B2">
      <w:pPr>
        <w:numPr>
          <w:ilvl w:val="0"/>
          <w:numId w:val="2"/>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F443B2" w:rsidRPr="00241E95" w:rsidRDefault="00F443B2" w:rsidP="00F443B2">
      <w:pPr>
        <w:numPr>
          <w:ilvl w:val="0"/>
          <w:numId w:val="2"/>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 городского поселения от 23 ноября 2015</w:t>
      </w:r>
      <w:r w:rsidRPr="00241E95">
        <w:rPr>
          <w:sz w:val="28"/>
          <w:szCs w:val="28"/>
        </w:rPr>
        <w:t xml:space="preserve"> года № </w:t>
      </w:r>
      <w:r>
        <w:rPr>
          <w:sz w:val="28"/>
          <w:szCs w:val="28"/>
        </w:rPr>
        <w:t>1182</w:t>
      </w:r>
      <w:r w:rsidRPr="00241E95">
        <w:rPr>
          <w:sz w:val="28"/>
          <w:szCs w:val="28"/>
        </w:rPr>
        <w:t xml:space="preserve">  «Об утверждении административного реглам</w:t>
      </w:r>
      <w:r>
        <w:rPr>
          <w:sz w:val="28"/>
          <w:szCs w:val="28"/>
        </w:rPr>
        <w:t>ента «</w:t>
      </w:r>
      <w:r w:rsidRPr="006C17A5">
        <w:rPr>
          <w:sz w:val="28"/>
          <w:szCs w:val="28"/>
        </w:rPr>
        <w:t>Установление сервитута в отношении земельного участка, находящегося в собственности администрации Вырицкого городского поселения</w:t>
      </w:r>
      <w:r w:rsidRPr="00241E95">
        <w:rPr>
          <w:sz w:val="28"/>
          <w:szCs w:val="28"/>
        </w:rPr>
        <w:t>» считать утратившим силу.</w:t>
      </w:r>
    </w:p>
    <w:p w:rsidR="00F443B2" w:rsidRPr="00155C38" w:rsidRDefault="00F443B2" w:rsidP="00F443B2">
      <w:pPr>
        <w:numPr>
          <w:ilvl w:val="0"/>
          <w:numId w:val="2"/>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F443B2" w:rsidRDefault="00F443B2" w:rsidP="00F443B2">
      <w:pPr>
        <w:shd w:val="clear" w:color="auto" w:fill="FFFFFF"/>
        <w:tabs>
          <w:tab w:val="num" w:pos="0"/>
          <w:tab w:val="left" w:pos="1152"/>
        </w:tabs>
        <w:jc w:val="both"/>
        <w:rPr>
          <w:sz w:val="28"/>
          <w:szCs w:val="28"/>
        </w:rPr>
      </w:pPr>
    </w:p>
    <w:p w:rsidR="00F443B2" w:rsidRPr="00092E75" w:rsidRDefault="00F443B2" w:rsidP="00F443B2">
      <w:pPr>
        <w:shd w:val="clear" w:color="auto" w:fill="FFFFFF"/>
        <w:tabs>
          <w:tab w:val="left" w:pos="1152"/>
        </w:tabs>
        <w:jc w:val="both"/>
        <w:rPr>
          <w:sz w:val="28"/>
          <w:szCs w:val="28"/>
        </w:rPr>
      </w:pPr>
    </w:p>
    <w:p w:rsidR="00F443B2" w:rsidRDefault="00F443B2" w:rsidP="00F443B2">
      <w:pPr>
        <w:shd w:val="clear" w:color="auto" w:fill="FFFFFF"/>
        <w:tabs>
          <w:tab w:val="left" w:pos="1152"/>
        </w:tabs>
        <w:jc w:val="both"/>
        <w:rPr>
          <w:sz w:val="28"/>
          <w:szCs w:val="28"/>
        </w:rPr>
      </w:pPr>
      <w:r>
        <w:rPr>
          <w:sz w:val="28"/>
          <w:szCs w:val="28"/>
        </w:rPr>
        <w:t>Глава администрации</w:t>
      </w:r>
    </w:p>
    <w:p w:rsidR="00F443B2" w:rsidRPr="0077125A" w:rsidRDefault="00F443B2" w:rsidP="00F443B2">
      <w:pPr>
        <w:shd w:val="clear" w:color="auto" w:fill="FFFFFF"/>
        <w:tabs>
          <w:tab w:val="left" w:pos="1152"/>
        </w:tabs>
        <w:jc w:val="both"/>
        <w:rPr>
          <w:sz w:val="28"/>
          <w:szCs w:val="28"/>
        </w:rPr>
      </w:pPr>
      <w:r>
        <w:rPr>
          <w:sz w:val="28"/>
          <w:szCs w:val="28"/>
        </w:rPr>
        <w:t>Вырицкого городского поселения                                                          А.А. Васильев</w:t>
      </w:r>
    </w:p>
    <w:p w:rsidR="00F443B2" w:rsidRDefault="00F443B2" w:rsidP="00F443B2">
      <w:pPr>
        <w:jc w:val="both"/>
        <w:outlineLvl w:val="0"/>
      </w:pPr>
      <w:r>
        <w:t xml:space="preserve">                </w:t>
      </w:r>
    </w:p>
    <w:p w:rsidR="00F443B2" w:rsidRDefault="00F443B2" w:rsidP="00F443B2">
      <w:pPr>
        <w:jc w:val="both"/>
        <w:outlineLvl w:val="0"/>
      </w:pPr>
    </w:p>
    <w:p w:rsidR="00F443B2" w:rsidRPr="00EA0BEF" w:rsidRDefault="00F443B2" w:rsidP="00F443B2">
      <w:pPr>
        <w:jc w:val="both"/>
        <w:outlineLvl w:val="0"/>
      </w:pPr>
      <w:r>
        <w:t>Исп. Холкина А.М.</w:t>
      </w: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p>
    <w:p w:rsidR="00F443B2" w:rsidRDefault="00F443B2" w:rsidP="00F443B2">
      <w:pPr>
        <w:outlineLvl w:val="0"/>
        <w:rPr>
          <w:sz w:val="28"/>
          <w:szCs w:val="28"/>
        </w:rPr>
      </w:pPr>
    </w:p>
    <w:p w:rsidR="00F443B2" w:rsidRDefault="00F443B2" w:rsidP="00F443B2">
      <w:pPr>
        <w:jc w:val="right"/>
        <w:outlineLvl w:val="0"/>
        <w:rPr>
          <w:sz w:val="28"/>
          <w:szCs w:val="28"/>
        </w:rPr>
      </w:pPr>
    </w:p>
    <w:p w:rsidR="00F443B2" w:rsidRDefault="00F443B2" w:rsidP="00F443B2">
      <w:pPr>
        <w:jc w:val="right"/>
        <w:outlineLvl w:val="0"/>
        <w:rPr>
          <w:sz w:val="28"/>
          <w:szCs w:val="28"/>
        </w:rPr>
      </w:pPr>
      <w:r>
        <w:rPr>
          <w:sz w:val="28"/>
          <w:szCs w:val="28"/>
        </w:rPr>
        <w:lastRenderedPageBreak/>
        <w:t>Приложение к Постановлению</w:t>
      </w:r>
    </w:p>
    <w:p w:rsidR="00F443B2" w:rsidRDefault="00F443B2" w:rsidP="00F443B2">
      <w:pPr>
        <w:jc w:val="right"/>
        <w:outlineLvl w:val="0"/>
        <w:rPr>
          <w:sz w:val="28"/>
          <w:szCs w:val="28"/>
        </w:rPr>
      </w:pPr>
      <w:r>
        <w:rPr>
          <w:sz w:val="28"/>
          <w:szCs w:val="28"/>
        </w:rPr>
        <w:t xml:space="preserve">администрации Вырицкого городского поселения </w:t>
      </w:r>
    </w:p>
    <w:p w:rsidR="00F443B2" w:rsidRDefault="00F443B2" w:rsidP="00F443B2">
      <w:pPr>
        <w:jc w:val="right"/>
        <w:outlineLvl w:val="0"/>
        <w:rPr>
          <w:sz w:val="28"/>
          <w:szCs w:val="28"/>
        </w:rPr>
      </w:pPr>
      <w:r>
        <w:rPr>
          <w:sz w:val="28"/>
          <w:szCs w:val="28"/>
        </w:rPr>
        <w:t xml:space="preserve">от </w:t>
      </w:r>
      <w:r w:rsidR="00C971D1">
        <w:rPr>
          <w:sz w:val="28"/>
          <w:szCs w:val="28"/>
        </w:rPr>
        <w:t>«13» марта 2019  года  № 275</w:t>
      </w:r>
    </w:p>
    <w:p w:rsidR="00F443B2" w:rsidRDefault="00F443B2" w:rsidP="00F443B2">
      <w:pPr>
        <w:pStyle w:val="ConsPlusTitle"/>
        <w:jc w:val="center"/>
        <w:rPr>
          <w:b w:val="0"/>
          <w:sz w:val="28"/>
          <w:szCs w:val="28"/>
        </w:rPr>
      </w:pPr>
    </w:p>
    <w:p w:rsidR="00F443B2" w:rsidRPr="00481E9B" w:rsidRDefault="00F443B2" w:rsidP="00F443B2">
      <w:pPr>
        <w:autoSpaceDE w:val="0"/>
        <w:autoSpaceDN w:val="0"/>
        <w:adjustRightInd w:val="0"/>
        <w:jc w:val="center"/>
        <w:rPr>
          <w:b/>
          <w:bCs/>
          <w:sz w:val="28"/>
          <w:szCs w:val="28"/>
        </w:rPr>
      </w:pPr>
      <w:r>
        <w:rPr>
          <w:b/>
          <w:bCs/>
          <w:sz w:val="28"/>
          <w:szCs w:val="28"/>
        </w:rPr>
        <w:t>Административный регламент</w:t>
      </w:r>
      <w:r w:rsidRPr="00481E9B">
        <w:rPr>
          <w:b/>
          <w:bCs/>
          <w:sz w:val="28"/>
          <w:szCs w:val="28"/>
        </w:rPr>
        <w:t xml:space="preserve"> предоставления муниципальной услуги </w:t>
      </w:r>
      <w:r>
        <w:rPr>
          <w:b/>
          <w:bCs/>
          <w:sz w:val="28"/>
          <w:szCs w:val="28"/>
        </w:rPr>
        <w:t>«</w:t>
      </w:r>
      <w:r w:rsidRPr="00481E9B">
        <w:rPr>
          <w:b/>
          <w:bCs/>
          <w:sz w:val="28"/>
          <w:szCs w:val="28"/>
        </w:rPr>
        <w:t xml:space="preserve">Установление </w:t>
      </w:r>
      <w:r>
        <w:rPr>
          <w:b/>
          <w:bCs/>
          <w:sz w:val="28"/>
          <w:szCs w:val="28"/>
        </w:rPr>
        <w:t xml:space="preserve">публичного </w:t>
      </w:r>
      <w:r w:rsidRPr="00481E9B">
        <w:rPr>
          <w:b/>
          <w:bCs/>
          <w:sz w:val="28"/>
          <w:szCs w:val="28"/>
        </w:rPr>
        <w:t>сервитута в отношении земельного участка</w:t>
      </w:r>
      <w:r>
        <w:rPr>
          <w:b/>
          <w:bCs/>
          <w:sz w:val="28"/>
          <w:szCs w:val="28"/>
        </w:rPr>
        <w:t xml:space="preserve"> и (или) земель</w:t>
      </w:r>
      <w:r w:rsidRPr="00481E9B">
        <w:rPr>
          <w:b/>
          <w:bCs/>
          <w:sz w:val="28"/>
          <w:szCs w:val="28"/>
        </w:rPr>
        <w:t>, находящ</w:t>
      </w:r>
      <w:r>
        <w:rPr>
          <w:b/>
          <w:bCs/>
          <w:sz w:val="28"/>
          <w:szCs w:val="28"/>
        </w:rPr>
        <w:t>ихся</w:t>
      </w:r>
      <w:r w:rsidRPr="00481E9B">
        <w:rPr>
          <w:b/>
          <w:bCs/>
          <w:sz w:val="28"/>
          <w:szCs w:val="28"/>
        </w:rPr>
        <w:t xml:space="preserve"> в собственности МО </w:t>
      </w:r>
      <w:r>
        <w:rPr>
          <w:b/>
          <w:bCs/>
          <w:sz w:val="28"/>
          <w:szCs w:val="28"/>
        </w:rPr>
        <w:t>«Вырицкое городское поселение»</w:t>
      </w:r>
    </w:p>
    <w:p w:rsidR="00F443B2" w:rsidRDefault="00F443B2" w:rsidP="00F443B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отношении земельного участка) </w:t>
      </w:r>
    </w:p>
    <w:p w:rsidR="00F443B2" w:rsidRDefault="00F443B2" w:rsidP="00F443B2">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F443B2" w:rsidRPr="00F11CF7" w:rsidRDefault="00F443B2" w:rsidP="00F443B2">
      <w:pPr>
        <w:pStyle w:val="ConsPlusNormal"/>
        <w:ind w:firstLine="540"/>
        <w:jc w:val="center"/>
        <w:rPr>
          <w:rFonts w:ascii="Times New Roman" w:hAnsi="Times New Roman" w:cs="Times New Roman"/>
          <w:sz w:val="28"/>
          <w:szCs w:val="28"/>
        </w:rPr>
      </w:pPr>
    </w:p>
    <w:p w:rsidR="00F443B2" w:rsidRPr="004C3654" w:rsidRDefault="00F443B2" w:rsidP="00F443B2">
      <w:pPr>
        <w:pStyle w:val="ConsPlusNormal"/>
        <w:jc w:val="center"/>
        <w:outlineLvl w:val="1"/>
        <w:rPr>
          <w:rFonts w:ascii="Times New Roman" w:hAnsi="Times New Roman" w:cs="Times New Roman"/>
          <w:b/>
          <w:sz w:val="28"/>
          <w:szCs w:val="28"/>
        </w:rPr>
      </w:pPr>
      <w:r w:rsidRPr="004C3654">
        <w:rPr>
          <w:rFonts w:ascii="Times New Roman" w:hAnsi="Times New Roman" w:cs="Times New Roman"/>
          <w:b/>
          <w:sz w:val="28"/>
          <w:szCs w:val="28"/>
        </w:rPr>
        <w:t>1. Общие положения</w:t>
      </w:r>
    </w:p>
    <w:p w:rsidR="00F443B2" w:rsidRPr="00F11CF7" w:rsidRDefault="00F443B2" w:rsidP="00F443B2">
      <w:pPr>
        <w:pStyle w:val="ConsPlusNormal"/>
        <w:ind w:firstLine="540"/>
        <w:jc w:val="both"/>
        <w:rPr>
          <w:rFonts w:ascii="Times New Roman" w:hAnsi="Times New Roman" w:cs="Times New Roman"/>
          <w:sz w:val="28"/>
          <w:szCs w:val="28"/>
        </w:rPr>
      </w:pPr>
    </w:p>
    <w:p w:rsidR="00F443B2" w:rsidRPr="00B76F4B" w:rsidRDefault="00F443B2" w:rsidP="00F443B2">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r>
        <w:rPr>
          <w:sz w:val="28"/>
          <w:szCs w:val="28"/>
        </w:rPr>
        <w:t xml:space="preserve">. </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F443B2" w:rsidRPr="000446A7" w:rsidRDefault="00F443B2" w:rsidP="00F443B2">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F443B2" w:rsidRPr="0003553B" w:rsidRDefault="00F443B2" w:rsidP="00F443B2">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F443B2" w:rsidRPr="0003553B" w:rsidRDefault="00F443B2" w:rsidP="00F443B2">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443B2" w:rsidRPr="00E60610" w:rsidRDefault="00F443B2" w:rsidP="00F443B2">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F443B2" w:rsidRPr="00F11CF7" w:rsidRDefault="00F443B2" w:rsidP="00F443B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2. Стандарт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F443B2" w:rsidRDefault="00F443B2" w:rsidP="00F443B2">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и </w:t>
      </w:r>
      <w:r>
        <w:rPr>
          <w:rFonts w:ascii="Times New Roman" w:hAnsi="Times New Roman" w:cs="Times New Roman"/>
          <w:sz w:val="28"/>
          <w:szCs w:val="28"/>
        </w:rPr>
        <w:lastRenderedPageBreak/>
        <w:t>(или) земель</w:t>
      </w:r>
      <w:r w:rsidRPr="00B76F4B">
        <w:rPr>
          <w:rFonts w:ascii="Times New Roman" w:hAnsi="Times New Roman" w:cs="Times New Roman"/>
          <w:sz w:val="28"/>
          <w:szCs w:val="28"/>
        </w:rPr>
        <w:t>, находящ</w:t>
      </w:r>
      <w:r>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Pr>
          <w:rFonts w:ascii="Times New Roman" w:hAnsi="Times New Roman" w:cs="Times New Roman"/>
          <w:sz w:val="28"/>
          <w:szCs w:val="28"/>
        </w:rPr>
        <w:t>«</w:t>
      </w:r>
      <w:r w:rsidRPr="006654A2">
        <w:rPr>
          <w:rFonts w:ascii="Times New Roman" w:hAnsi="Times New Roman" w:cs="Times New Roman"/>
          <w:bCs/>
          <w:sz w:val="28"/>
          <w:szCs w:val="28"/>
        </w:rPr>
        <w:t>Вырицкое городское поселение</w:t>
      </w:r>
      <w:r>
        <w:rPr>
          <w:rFonts w:ascii="Times New Roman" w:hAnsi="Times New Roman" w:cs="Times New Roman"/>
          <w:sz w:val="28"/>
          <w:szCs w:val="28"/>
        </w:rPr>
        <w:t xml:space="preserve">», </w:t>
      </w:r>
      <w:r w:rsidRPr="006004C0">
        <w:rPr>
          <w:rFonts w:ascii="Times New Roman" w:hAnsi="Times New Roman" w:cs="Times New Roman"/>
          <w:sz w:val="28"/>
          <w:szCs w:val="28"/>
        </w:rPr>
        <w:t>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w:t>
      </w:r>
      <w:r>
        <w:rPr>
          <w:rFonts w:ascii="Times New Roman" w:hAnsi="Times New Roman" w:cs="Times New Roman"/>
          <w:sz w:val="28"/>
          <w:szCs w:val="28"/>
        </w:rPr>
        <w:t xml:space="preserve"> собственности МО «</w:t>
      </w:r>
      <w:r w:rsidRPr="006654A2">
        <w:rPr>
          <w:rFonts w:ascii="Times New Roman" w:hAnsi="Times New Roman" w:cs="Times New Roman"/>
          <w:bCs/>
          <w:sz w:val="28"/>
          <w:szCs w:val="28"/>
        </w:rPr>
        <w:t>Вырицкое городское поселение</w:t>
      </w:r>
      <w:r w:rsidRPr="00572A10">
        <w:rPr>
          <w:rFonts w:ascii="Times New Roman" w:hAnsi="Times New Roman" w:cs="Times New Roman"/>
          <w:sz w:val="28"/>
          <w:szCs w:val="28"/>
        </w:rPr>
        <w:t>», а также в отношении расположенных</w:t>
      </w:r>
      <w:r>
        <w:rPr>
          <w:rFonts w:ascii="Times New Roman" w:hAnsi="Times New Roman" w:cs="Times New Roman"/>
          <w:sz w:val="28"/>
          <w:szCs w:val="28"/>
        </w:rPr>
        <w:t xml:space="preserve"> на территории МО «</w:t>
      </w:r>
      <w:r w:rsidRPr="006654A2">
        <w:rPr>
          <w:rFonts w:ascii="Times New Roman" w:hAnsi="Times New Roman" w:cs="Times New Roman"/>
          <w:bCs/>
          <w:sz w:val="28"/>
          <w:szCs w:val="28"/>
        </w:rPr>
        <w:t>Вырицкое городское поселение</w:t>
      </w:r>
      <w:r>
        <w:rPr>
          <w:rFonts w:ascii="Times New Roman" w:hAnsi="Times New Roman" w:cs="Times New Roman"/>
          <w:bCs/>
          <w:sz w:val="28"/>
          <w:szCs w:val="28"/>
        </w:rPr>
        <w:t>»</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F443B2" w:rsidRPr="00F11CF7" w:rsidRDefault="000942D8"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F443B2" w:rsidRPr="006654A2">
        <w:rPr>
          <w:rFonts w:ascii="Times New Roman" w:hAnsi="Times New Roman" w:cs="Times New Roman"/>
          <w:bCs/>
          <w:sz w:val="28"/>
          <w:szCs w:val="28"/>
        </w:rPr>
        <w:t>Вырицкое городское поселение</w:t>
      </w:r>
      <w:r w:rsidR="00F443B2" w:rsidRPr="00E60610">
        <w:rPr>
          <w:rFonts w:ascii="Times New Roman" w:hAnsi="Times New Roman" w:cs="Times New Roman"/>
          <w:sz w:val="28"/>
          <w:szCs w:val="28"/>
        </w:rPr>
        <w:t xml:space="preserve"> Ленинградской области.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443B2" w:rsidRPr="00811E49" w:rsidRDefault="00F443B2" w:rsidP="00F443B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установлении публичного сервитута;</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p>
    <w:p w:rsidR="00F443B2" w:rsidRDefault="00F443B2" w:rsidP="00F443B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F443B2" w:rsidRPr="00DA3A94"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w:t>
      </w:r>
      <w:r w:rsidRPr="00DA3A94">
        <w:rPr>
          <w:rFonts w:ascii="Times New Roman" w:hAnsi="Times New Roman" w:cs="Times New Roman"/>
          <w:sz w:val="28"/>
          <w:szCs w:val="28"/>
        </w:rPr>
        <w:t>. Срок предоставления муниципальной услуги составляет:</w:t>
      </w:r>
    </w:p>
    <w:p w:rsidR="00F443B2" w:rsidRDefault="00F443B2" w:rsidP="00F443B2">
      <w:pPr>
        <w:pStyle w:val="ConsPlusNormal"/>
        <w:ind w:firstLine="709"/>
        <w:jc w:val="both"/>
        <w:rPr>
          <w:rFonts w:ascii="Times New Roman" w:hAnsi="Times New Roman" w:cs="Times New Roman"/>
          <w:sz w:val="28"/>
          <w:szCs w:val="28"/>
        </w:rPr>
      </w:pPr>
      <w:r w:rsidRPr="00DA3A94">
        <w:rPr>
          <w:rFonts w:ascii="Times New Roman" w:hAnsi="Times New Roman" w:cs="Times New Roman"/>
          <w:sz w:val="28"/>
          <w:szCs w:val="28"/>
        </w:rPr>
        <w:t>2.4.1.Не более 14 рабочих дней 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F443B2" w:rsidRPr="00811E49"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F443B2"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F443B2" w:rsidRPr="006C6585"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F443B2" w:rsidRPr="006C6585"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F443B2" w:rsidRPr="006C6585"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F443B2" w:rsidRPr="006C6585"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F443B2" w:rsidRDefault="00F443B2" w:rsidP="00F443B2">
      <w:pPr>
        <w:pStyle w:val="ConsPlusNormal"/>
        <w:numPr>
          <w:ilvl w:val="0"/>
          <w:numId w:val="15"/>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43B2" w:rsidRDefault="00F443B2" w:rsidP="00F443B2">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F443B2" w:rsidRDefault="00F443B2" w:rsidP="00F443B2">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F443B2" w:rsidRPr="003E3A5F" w:rsidRDefault="00F443B2" w:rsidP="00F443B2">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443B2" w:rsidRPr="003E3A5F"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F11CF7">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F443B2" w:rsidRPr="002E2315" w:rsidRDefault="00F443B2" w:rsidP="00F443B2">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w:t>
      </w:r>
      <w:r w:rsidRPr="002E2315">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443B2" w:rsidRPr="002E231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43B2" w:rsidRPr="00F11CF7" w:rsidRDefault="00F443B2" w:rsidP="00F443B2">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F443B2" w:rsidRDefault="00F443B2" w:rsidP="00F443B2">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43B2" w:rsidRPr="00342F49" w:rsidRDefault="00F443B2" w:rsidP="00F443B2">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1) ходатайство подано в орган местного самоуправления, не уполномоченны</w:t>
      </w:r>
      <w:r>
        <w:rPr>
          <w:rFonts w:ascii="Times New Roman" w:hAnsi="Times New Roman" w:cs="Times New Roman"/>
          <w:sz w:val="28"/>
          <w:szCs w:val="28"/>
        </w:rPr>
        <w:t>й</w:t>
      </w:r>
      <w:r w:rsidRPr="00342F49">
        <w:rPr>
          <w:rFonts w:ascii="Times New Roman" w:hAnsi="Times New Roman" w:cs="Times New Roman"/>
          <w:sz w:val="28"/>
          <w:szCs w:val="28"/>
        </w:rPr>
        <w:t xml:space="preserve"> на установление публичного сервитута для целей, указанных в ходатайстве;</w:t>
      </w:r>
    </w:p>
    <w:p w:rsidR="00F443B2" w:rsidRPr="00342F49" w:rsidRDefault="00F443B2" w:rsidP="00F443B2">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2) заявитель не является лицом, предусмотренным статьей 39.40 </w:t>
      </w:r>
      <w:r>
        <w:rPr>
          <w:rFonts w:ascii="Times New Roman" w:hAnsi="Times New Roman" w:cs="Times New Roman"/>
          <w:sz w:val="28"/>
          <w:szCs w:val="28"/>
        </w:rPr>
        <w:t>Земельного кодекса РФ</w:t>
      </w:r>
      <w:r w:rsidRPr="00342F49">
        <w:rPr>
          <w:rFonts w:ascii="Times New Roman" w:hAnsi="Times New Roman" w:cs="Times New Roman"/>
          <w:sz w:val="28"/>
          <w:szCs w:val="28"/>
        </w:rPr>
        <w:t>;</w:t>
      </w:r>
    </w:p>
    <w:p w:rsidR="00F443B2" w:rsidRPr="00342F49" w:rsidRDefault="00F443B2" w:rsidP="00F443B2">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статьей 39.37 </w:t>
      </w:r>
      <w:r>
        <w:rPr>
          <w:rFonts w:ascii="Times New Roman" w:hAnsi="Times New Roman" w:cs="Times New Roman"/>
          <w:sz w:val="28"/>
          <w:szCs w:val="28"/>
        </w:rPr>
        <w:t>Земельного кодекса РФ</w:t>
      </w:r>
      <w:r w:rsidRPr="00342F49">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4) к ходатайству об установлении публичного сервитута не приложены документы, </w:t>
      </w:r>
      <w:r w:rsidRPr="005E481D">
        <w:rPr>
          <w:rFonts w:ascii="Times New Roman" w:hAnsi="Times New Roman" w:cs="Times New Roman"/>
          <w:sz w:val="28"/>
          <w:szCs w:val="28"/>
        </w:rPr>
        <w:t xml:space="preserve">предусмотренные п. 2.6 настоящего </w:t>
      </w:r>
      <w:r>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F443B2" w:rsidRDefault="00F443B2" w:rsidP="00F443B2">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r>
        <w:rPr>
          <w:rFonts w:ascii="Times New Roman" w:hAnsi="Times New Roman" w:cs="Times New Roman"/>
          <w:sz w:val="28"/>
          <w:szCs w:val="28"/>
        </w:rPr>
        <w:t>статьи 39.41 Земельного кодекса РФ;</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D0D41">
        <w:rPr>
          <w:rFonts w:ascii="Times New Roman" w:hAnsi="Times New Roman" w:cs="Times New Roman"/>
          <w:sz w:val="28"/>
          <w:szCs w:val="28"/>
        </w:rPr>
        <w:t xml:space="preserve">) в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w:t>
      </w:r>
      <w:r w:rsidRPr="004D0D41">
        <w:rPr>
          <w:rFonts w:ascii="Times New Roman" w:hAnsi="Times New Roman" w:cs="Times New Roman"/>
          <w:sz w:val="28"/>
          <w:szCs w:val="28"/>
        </w:rPr>
        <w:lastRenderedPageBreak/>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D0D41">
        <w:rPr>
          <w:rFonts w:ascii="Times New Roman" w:hAnsi="Times New Roman" w:cs="Times New Roman"/>
          <w:sz w:val="28"/>
          <w:szCs w:val="28"/>
        </w:rPr>
        <w:t xml:space="preserve">) не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D0D41">
        <w:rPr>
          <w:rFonts w:ascii="Times New Roman" w:hAnsi="Times New Roman" w:cs="Times New Roman"/>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D0D41">
        <w:rPr>
          <w:rFonts w:ascii="Times New Roman" w:hAnsi="Times New Roman" w:cs="Times New Roman"/>
          <w:sz w:val="28"/>
          <w:szCs w:val="28"/>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D0D41">
        <w:rPr>
          <w:rFonts w:ascii="Times New Roman" w:hAnsi="Times New Roman" w:cs="Times New Roman"/>
          <w:sz w:val="28"/>
          <w:szCs w:val="28"/>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D0D41">
        <w:rPr>
          <w:rFonts w:ascii="Times New Roman" w:hAnsi="Times New Roman" w:cs="Times New Roman"/>
          <w:sz w:val="28"/>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F443B2" w:rsidRPr="004D0D41"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D0D41">
        <w:rPr>
          <w:rFonts w:ascii="Times New Roman" w:hAnsi="Times New Roman" w:cs="Times New Roman"/>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D0D41">
        <w:rPr>
          <w:rFonts w:ascii="Times New Roman" w:hAnsi="Times New Roman" w:cs="Times New Roman"/>
          <w:sz w:val="28"/>
          <w:szCs w:val="28"/>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2.10.1. При наличии оснований, предусмотренных пп.1-5 п. 2.10 административного регламента, заявителю направляется решение о возврате ходатайства и документов без рассмотрения </w:t>
      </w:r>
      <w:r w:rsidRPr="00EB4A91">
        <w:rPr>
          <w:rFonts w:ascii="Times New Roman" w:hAnsi="Times New Roman" w:cs="Times New Roman"/>
          <w:sz w:val="28"/>
          <w:szCs w:val="28"/>
        </w:rPr>
        <w:t>с указанием причины принятого решения</w:t>
      </w:r>
      <w:r>
        <w:rPr>
          <w:rFonts w:ascii="Times New Roman" w:hAnsi="Times New Roman" w:cs="Times New Roman"/>
          <w:sz w:val="28"/>
          <w:szCs w:val="28"/>
        </w:rPr>
        <w:t xml:space="preserve"> (Приложение 2 к административному регламенту).</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Pr="00EB4A91">
        <w:rPr>
          <w:rFonts w:ascii="Times New Roman" w:hAnsi="Times New Roman" w:cs="Times New Roman"/>
          <w:sz w:val="28"/>
          <w:szCs w:val="28"/>
        </w:rPr>
        <w:t>При наличии оснований, предусмотренных пп.</w:t>
      </w:r>
      <w:r>
        <w:rPr>
          <w:rFonts w:ascii="Times New Roman" w:hAnsi="Times New Roman" w:cs="Times New Roman"/>
          <w:sz w:val="28"/>
          <w:szCs w:val="28"/>
        </w:rPr>
        <w:t>6-13</w:t>
      </w:r>
      <w:r w:rsidRPr="00EB4A91">
        <w:rPr>
          <w:rFonts w:ascii="Times New Roman" w:hAnsi="Times New Roman" w:cs="Times New Roman"/>
          <w:sz w:val="28"/>
          <w:szCs w:val="28"/>
        </w:rPr>
        <w:t xml:space="preserve"> п. 2.10 административного регламента, заявителю направляется решение о</w:t>
      </w:r>
      <w:r>
        <w:rPr>
          <w:rFonts w:ascii="Times New Roman" w:hAnsi="Times New Roman" w:cs="Times New Roman"/>
          <w:sz w:val="28"/>
          <w:szCs w:val="28"/>
        </w:rPr>
        <w:t>б отказе в предоставлении муниципальной услуги</w:t>
      </w:r>
      <w:r w:rsidRPr="00EB4A91">
        <w:rPr>
          <w:rFonts w:ascii="Times New Roman" w:hAnsi="Times New Roman" w:cs="Times New Roman"/>
          <w:sz w:val="28"/>
          <w:szCs w:val="28"/>
        </w:rPr>
        <w:t xml:space="preserve"> с указанием причины принятого решения</w:t>
      </w:r>
      <w:r>
        <w:rPr>
          <w:rFonts w:ascii="Times New Roman" w:hAnsi="Times New Roman" w:cs="Times New Roman"/>
          <w:sz w:val="28"/>
          <w:szCs w:val="28"/>
        </w:rPr>
        <w:t xml:space="preserve"> </w:t>
      </w: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EB4A91">
        <w:rPr>
          <w:rFonts w:ascii="Times New Roman" w:hAnsi="Times New Roman" w:cs="Times New Roman"/>
          <w:sz w:val="28"/>
          <w:szCs w:val="28"/>
        </w:rPr>
        <w:t xml:space="preserve"> к административному регламенту).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F443B2" w:rsidRPr="00586FEC"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F443B2" w:rsidRPr="00586FEC" w:rsidRDefault="00F443B2" w:rsidP="00F443B2">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F443B2" w:rsidRPr="00586FEC" w:rsidRDefault="00F443B2" w:rsidP="00F443B2">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F443B2" w:rsidRPr="00586FEC" w:rsidRDefault="00F443B2" w:rsidP="00F443B2">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F443B2" w:rsidRPr="00586FEC" w:rsidRDefault="00F443B2" w:rsidP="00F443B2">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443B2" w:rsidRPr="00586FEC" w:rsidRDefault="00F443B2" w:rsidP="00F443B2">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43B2" w:rsidRPr="00F11CF7" w:rsidRDefault="00F443B2" w:rsidP="00F443B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w:t>
      </w:r>
      <w:r w:rsidRPr="00F11CF7">
        <w:rPr>
          <w:rFonts w:ascii="Times New Roman" w:hAnsi="Times New Roman" w:cs="Times New Roman"/>
          <w:sz w:val="28"/>
          <w:szCs w:val="28"/>
        </w:rPr>
        <w:lastRenderedPageBreak/>
        <w:t>электронной почты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w:t>
      </w:r>
      <w:r w:rsidRPr="00F11CF7">
        <w:rPr>
          <w:rFonts w:ascii="Times New Roman" w:hAnsi="Times New Roman" w:cs="Times New Roman"/>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3. Состав, последовательность и сроки выполнения</w:t>
      </w: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административных процедур, требования к порядку их</w:t>
      </w: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выполнения, в том числе особенности выполнения</w:t>
      </w: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административных процедур в электронной форме, а также</w:t>
      </w: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особенности выполнения административных процедур</w:t>
      </w:r>
    </w:p>
    <w:p w:rsidR="00F443B2" w:rsidRPr="004C3654" w:rsidRDefault="00F443B2" w:rsidP="00F443B2">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в многофункциональных центрах</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ходатайства 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w:t>
      </w:r>
      <w:r>
        <w:rPr>
          <w:rFonts w:ascii="Times New Roman" w:hAnsi="Times New Roman" w:cs="Times New Roman"/>
          <w:sz w:val="28"/>
          <w:szCs w:val="28"/>
        </w:rPr>
        <w:t xml:space="preserve"> </w:t>
      </w:r>
      <w:r w:rsidRPr="00766C14">
        <w:rPr>
          <w:rFonts w:ascii="Times New Roman" w:hAnsi="Times New Roman" w:cs="Times New Roman"/>
          <w:sz w:val="28"/>
          <w:szCs w:val="28"/>
        </w:rPr>
        <w:t>дней;</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F443B2" w:rsidRPr="00766C14" w:rsidRDefault="00F443B2" w:rsidP="00F443B2">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предоставления муниципальной услуги - не более </w:t>
      </w:r>
      <w:r w:rsidRPr="00766C14">
        <w:rPr>
          <w:rFonts w:ascii="Times New Roman" w:hAnsi="Times New Roman" w:cs="Times New Roman"/>
          <w:sz w:val="28"/>
          <w:szCs w:val="28"/>
        </w:rPr>
        <w:t>1 рабочего дня.</w:t>
      </w:r>
    </w:p>
    <w:p w:rsidR="00F443B2" w:rsidRPr="00F11CF7" w:rsidRDefault="00F443B2" w:rsidP="00F443B2">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 xml:space="preserve">ходатайства и документов </w:t>
      </w:r>
      <w:r w:rsidRPr="00F11CF7">
        <w:rPr>
          <w:rFonts w:ascii="Times New Roman" w:hAnsi="Times New Roman" w:cs="Times New Roman"/>
          <w:sz w:val="28"/>
          <w:szCs w:val="28"/>
        </w:rPr>
        <w:t>о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C33862">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r w:rsidRPr="00F11CF7">
        <w:rPr>
          <w:rFonts w:ascii="Times New Roman" w:hAnsi="Times New Roman" w:cs="Times New Roman"/>
          <w:sz w:val="28"/>
          <w:szCs w:val="28"/>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F443B2" w:rsidRPr="00F11CF7"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ходатайства</w:t>
      </w:r>
      <w:r w:rsidRPr="009D6AB2">
        <w:rPr>
          <w:rFonts w:ascii="Times New Roman" w:hAnsi="Times New Roman" w:cs="Times New Roman"/>
          <w:sz w:val="28"/>
          <w:szCs w:val="28"/>
        </w:rPr>
        <w:t xml:space="preserve"> и документов о предоставлении муниципальной услуги</w:t>
      </w:r>
      <w:r>
        <w:rPr>
          <w:rFonts w:ascii="Times New Roman" w:hAnsi="Times New Roman" w:cs="Times New Roman"/>
          <w:sz w:val="28"/>
          <w:szCs w:val="28"/>
        </w:rPr>
        <w:t xml:space="preserve"> в Администрацию установленным способом. </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 xml:space="preserve">ходатайства и документов </w:t>
      </w:r>
      <w:r w:rsidRPr="00F11CF7">
        <w:rPr>
          <w:rFonts w:ascii="Times New Roman" w:hAnsi="Times New Roman" w:cs="Times New Roman"/>
          <w:sz w:val="28"/>
          <w:szCs w:val="28"/>
        </w:rPr>
        <w:t>о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F443B2"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пп.1-5 п.2.10 административного регламента</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п.</w:t>
      </w:r>
      <w:r>
        <w:rPr>
          <w:rFonts w:ascii="Times New Roman" w:hAnsi="Times New Roman" w:cs="Times New Roman"/>
          <w:sz w:val="28"/>
          <w:szCs w:val="28"/>
        </w:rPr>
        <w:t xml:space="preserve"> </w:t>
      </w:r>
      <w:r w:rsidRPr="003012EB">
        <w:rPr>
          <w:rFonts w:ascii="Times New Roman" w:hAnsi="Times New Roman" w:cs="Times New Roman"/>
          <w:sz w:val="28"/>
          <w:szCs w:val="28"/>
        </w:rPr>
        <w:t>1-5 п.</w:t>
      </w:r>
      <w:r>
        <w:rPr>
          <w:rFonts w:ascii="Times New Roman" w:hAnsi="Times New Roman" w:cs="Times New Roman"/>
          <w:sz w:val="28"/>
          <w:szCs w:val="28"/>
        </w:rPr>
        <w:t xml:space="preserve"> </w:t>
      </w:r>
      <w:r w:rsidRPr="003012EB">
        <w:rPr>
          <w:rFonts w:ascii="Times New Roman" w:hAnsi="Times New Roman" w:cs="Times New Roman"/>
          <w:sz w:val="28"/>
          <w:szCs w:val="28"/>
        </w:rPr>
        <w:t>2.10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w:t>
      </w:r>
      <w:r>
        <w:rPr>
          <w:rFonts w:ascii="Times New Roman" w:hAnsi="Times New Roman" w:cs="Times New Roman"/>
          <w:sz w:val="28"/>
          <w:szCs w:val="28"/>
        </w:rPr>
        <w:lastRenderedPageBreak/>
        <w:t xml:space="preserve">услуги, представление заявления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F443B2" w:rsidRPr="000264FD"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F443B2" w:rsidRPr="000264FD" w:rsidRDefault="00F443B2" w:rsidP="00F443B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ходатайства и документов требованиям пункта 2.10 административного регламента.  </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F443B2" w:rsidRPr="00CD76C1" w:rsidRDefault="00F443B2" w:rsidP="00F443B2">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F443B2" w:rsidRPr="009424F6" w:rsidRDefault="00F443B2" w:rsidP="00F443B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F443B2" w:rsidRPr="009424F6" w:rsidRDefault="00F443B2" w:rsidP="00F443B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ходатайства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F443B2" w:rsidRDefault="00F443B2" w:rsidP="00F443B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w:t>
      </w:r>
      <w:r>
        <w:rPr>
          <w:rFonts w:ascii="Times New Roman" w:hAnsi="Times New Roman" w:cs="Times New Roman"/>
          <w:sz w:val="28"/>
          <w:szCs w:val="28"/>
        </w:rPr>
        <w:t xml:space="preserve">законного </w:t>
      </w:r>
      <w:r w:rsidRPr="00D865DE">
        <w:rPr>
          <w:rFonts w:ascii="Times New Roman" w:hAnsi="Times New Roman" w:cs="Times New Roman"/>
          <w:sz w:val="28"/>
          <w:szCs w:val="28"/>
        </w:rPr>
        <w:t xml:space="preserve">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F443B2" w:rsidRDefault="00F443B2" w:rsidP="00F443B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 xml:space="preserve">подписание 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F443B2" w:rsidRPr="007D247F" w:rsidRDefault="00F443B2" w:rsidP="00F443B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F443B2" w:rsidRDefault="00F443B2" w:rsidP="00F443B2">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F443B2" w:rsidRPr="00586FEC"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w:t>
      </w:r>
      <w:r>
        <w:rPr>
          <w:rFonts w:ascii="Times New Roman" w:hAnsi="Times New Roman" w:cs="Times New Roman"/>
          <w:sz w:val="28"/>
          <w:szCs w:val="28"/>
        </w:rPr>
        <w:t>ходатайстве</w:t>
      </w:r>
      <w:r w:rsidRPr="00586FEC">
        <w:rPr>
          <w:rFonts w:ascii="Times New Roman" w:hAnsi="Times New Roman" w:cs="Times New Roman"/>
          <w:sz w:val="28"/>
          <w:szCs w:val="28"/>
        </w:rPr>
        <w:t>, в течение 1 дня.</w:t>
      </w:r>
    </w:p>
    <w:p w:rsidR="00F443B2" w:rsidRPr="00586FEC" w:rsidRDefault="00F443B2" w:rsidP="00F443B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443B2" w:rsidRDefault="00F443B2" w:rsidP="00F443B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муниципальной услуги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F443B2" w:rsidRPr="003C7DB5"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для </w:t>
      </w:r>
      <w:r w:rsidRPr="003C7DB5">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443B2" w:rsidRPr="003C7DB5" w:rsidRDefault="00F443B2" w:rsidP="00F443B2">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F443B2"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443B2" w:rsidRPr="00CA0213" w:rsidRDefault="00F443B2" w:rsidP="00F4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F443B2" w:rsidRPr="00CA0213" w:rsidRDefault="00F443B2" w:rsidP="00F443B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F443B2" w:rsidRPr="00CA0213" w:rsidRDefault="00F443B2" w:rsidP="00F443B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F443B2" w:rsidRPr="00CA0213" w:rsidRDefault="00F443B2" w:rsidP="00F443B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443B2" w:rsidRPr="00CA0213" w:rsidRDefault="00F443B2" w:rsidP="00F443B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F443B2" w:rsidRPr="00F11CF7" w:rsidRDefault="00F443B2" w:rsidP="00F443B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443B2" w:rsidRDefault="00F443B2" w:rsidP="00F443B2">
      <w:pPr>
        <w:pStyle w:val="ConsPlusNormal"/>
        <w:ind w:firstLine="709"/>
        <w:jc w:val="both"/>
        <w:rPr>
          <w:rFonts w:ascii="Times New Roman" w:hAnsi="Times New Roman" w:cs="Times New Roman"/>
          <w:b/>
          <w:sz w:val="28"/>
          <w:szCs w:val="28"/>
        </w:rPr>
      </w:pPr>
    </w:p>
    <w:p w:rsidR="00F443B2" w:rsidRDefault="00F443B2" w:rsidP="00F443B2">
      <w:pPr>
        <w:pStyle w:val="ConsPlusNormal"/>
        <w:ind w:firstLine="709"/>
        <w:jc w:val="both"/>
        <w:rPr>
          <w:rFonts w:ascii="Times New Roman" w:hAnsi="Times New Roman" w:cs="Times New Roman"/>
          <w:b/>
          <w:sz w:val="28"/>
          <w:szCs w:val="28"/>
        </w:rPr>
      </w:pPr>
    </w:p>
    <w:p w:rsidR="00F443B2" w:rsidRDefault="00F443B2" w:rsidP="00F443B2">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lastRenderedPageBreak/>
        <w:t>3.2. Особенности выполнения административных процедур в электронной форме</w:t>
      </w:r>
    </w:p>
    <w:p w:rsidR="00F443B2" w:rsidRPr="00EE72BB" w:rsidRDefault="00F443B2" w:rsidP="00F443B2">
      <w:pPr>
        <w:pStyle w:val="ConsPlusNormal"/>
        <w:ind w:firstLine="709"/>
        <w:jc w:val="both"/>
        <w:rPr>
          <w:rFonts w:ascii="Times New Roman" w:hAnsi="Times New Roman" w:cs="Times New Roman"/>
          <w:b/>
          <w:sz w:val="28"/>
          <w:szCs w:val="28"/>
        </w:rPr>
      </w:pP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 w:history="1">
        <w:r w:rsidRPr="00F11CF7">
          <w:rPr>
            <w:rFonts w:ascii="Times New Roman" w:hAnsi="Times New Roman" w:cs="Times New Roman"/>
            <w:sz w:val="28"/>
            <w:szCs w:val="28"/>
          </w:rPr>
          <w:t>законом</w:t>
        </w:r>
      </w:hyperlink>
      <w: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F443B2" w:rsidRPr="00F11CF7" w:rsidRDefault="00F443B2" w:rsidP="00F443B2">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 xml:space="preserve">пункта </w:t>
        </w:r>
        <w:r w:rsidRPr="00F11CF7">
          <w:rPr>
            <w:rFonts w:ascii="Times New Roman" w:hAnsi="Times New Roman" w:cs="Times New Roman"/>
            <w:sz w:val="28"/>
            <w:szCs w:val="28"/>
          </w:rPr>
          <w:lastRenderedPageBreak/>
          <w:t>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F11CF7">
        <w:rPr>
          <w:rFonts w:ascii="Times New Roman" w:hAnsi="Times New Roman" w:cs="Times New Roman"/>
          <w:sz w:val="28"/>
          <w:szCs w:val="28"/>
        </w:rPr>
        <w:lastRenderedPageBreak/>
        <w:t xml:space="preserve">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 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43B2" w:rsidRDefault="00F443B2" w:rsidP="00F443B2">
      <w:pPr>
        <w:pStyle w:val="ConsPlusNormal"/>
        <w:ind w:firstLine="709"/>
        <w:jc w:val="both"/>
        <w:rPr>
          <w:rFonts w:ascii="Times New Roman" w:hAnsi="Times New Roman" w:cs="Times New Roman"/>
          <w:b/>
          <w:sz w:val="28"/>
          <w:szCs w:val="28"/>
        </w:rPr>
      </w:pPr>
    </w:p>
    <w:p w:rsidR="00F443B2" w:rsidRDefault="00F443B2" w:rsidP="00F443B2">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F443B2" w:rsidRPr="00EE72BB" w:rsidRDefault="00F443B2" w:rsidP="00F443B2">
      <w:pPr>
        <w:pStyle w:val="ConsPlusNormal"/>
        <w:ind w:firstLine="709"/>
        <w:jc w:val="both"/>
        <w:rPr>
          <w:rFonts w:ascii="Times New Roman" w:hAnsi="Times New Roman" w:cs="Times New Roman"/>
          <w:b/>
          <w:sz w:val="28"/>
          <w:szCs w:val="28"/>
        </w:rPr>
      </w:pP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w:t>
      </w:r>
      <w:r w:rsidRPr="00F11CF7">
        <w:rPr>
          <w:rFonts w:ascii="Times New Roman" w:hAnsi="Times New Roman" w:cs="Times New Roman"/>
          <w:sz w:val="28"/>
          <w:szCs w:val="28"/>
        </w:rPr>
        <w:lastRenderedPageBreak/>
        <w:t>других исходящих форм по истечении 2 (двух) месяцев направляется в Администрацию по реестру невостребованных документов.</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EE72BB" w:rsidRDefault="00F443B2" w:rsidP="00F443B2">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1CF7">
        <w:rPr>
          <w:rFonts w:ascii="Times New Roman" w:hAnsi="Times New Roman" w:cs="Times New Roman"/>
          <w:sz w:val="28"/>
          <w:szCs w:val="28"/>
        </w:rPr>
        <w:lastRenderedPageBreak/>
        <w:t>проверке нарушений.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43B2" w:rsidRPr="00F11CF7" w:rsidRDefault="00F443B2" w:rsidP="00F443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43B2" w:rsidRPr="00F11CF7" w:rsidRDefault="00F443B2" w:rsidP="00F443B2">
      <w:pPr>
        <w:pStyle w:val="ConsPlusNormal"/>
        <w:ind w:firstLine="709"/>
        <w:jc w:val="both"/>
        <w:rPr>
          <w:rFonts w:ascii="Times New Roman" w:hAnsi="Times New Roman" w:cs="Times New Roman"/>
          <w:sz w:val="28"/>
          <w:szCs w:val="28"/>
        </w:rPr>
      </w:pPr>
    </w:p>
    <w:p w:rsidR="00F443B2" w:rsidRPr="00EE72BB" w:rsidRDefault="00F443B2" w:rsidP="00F443B2">
      <w:pPr>
        <w:autoSpaceDE w:val="0"/>
        <w:autoSpaceDN w:val="0"/>
        <w:adjustRightInd w:val="0"/>
        <w:ind w:firstLine="709"/>
        <w:jc w:val="center"/>
        <w:rPr>
          <w:rFonts w:eastAsia="Calibri"/>
          <w:b/>
          <w:sz w:val="28"/>
          <w:szCs w:val="28"/>
        </w:rPr>
      </w:pPr>
      <w:r w:rsidRPr="00EE72BB">
        <w:rPr>
          <w:rFonts w:eastAsia="Calibri"/>
          <w:b/>
          <w:sz w:val="28"/>
          <w:szCs w:val="28"/>
        </w:rPr>
        <w:t>5. Досудебный (внесудебный) порядок обжалования решений</w:t>
      </w:r>
    </w:p>
    <w:p w:rsidR="00F443B2" w:rsidRPr="00EE72BB" w:rsidRDefault="00F443B2" w:rsidP="00F443B2">
      <w:pPr>
        <w:autoSpaceDE w:val="0"/>
        <w:autoSpaceDN w:val="0"/>
        <w:adjustRightInd w:val="0"/>
        <w:ind w:firstLine="709"/>
        <w:jc w:val="center"/>
        <w:rPr>
          <w:rFonts w:eastAsia="Calibri"/>
          <w:b/>
          <w:sz w:val="28"/>
          <w:szCs w:val="28"/>
        </w:rPr>
      </w:pPr>
      <w:r w:rsidRPr="00EE72BB">
        <w:rPr>
          <w:rFonts w:eastAsia="Calibri"/>
          <w:b/>
          <w:sz w:val="28"/>
          <w:szCs w:val="28"/>
        </w:rPr>
        <w:t xml:space="preserve">и действий (бездействия) органа, предоставляющего муниципальную </w:t>
      </w:r>
      <w:r>
        <w:rPr>
          <w:rFonts w:eastAsia="Calibri"/>
          <w:b/>
          <w:sz w:val="28"/>
          <w:szCs w:val="28"/>
        </w:rPr>
        <w:t xml:space="preserve">услугу, должностных лиц органа, </w:t>
      </w:r>
      <w:r w:rsidRPr="00EE72BB">
        <w:rPr>
          <w:rFonts w:eastAsia="Calibri"/>
          <w:b/>
          <w:sz w:val="28"/>
          <w:szCs w:val="28"/>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43B2" w:rsidRPr="00DC77E7" w:rsidRDefault="00F443B2" w:rsidP="00F443B2">
      <w:pPr>
        <w:autoSpaceDE w:val="0"/>
        <w:autoSpaceDN w:val="0"/>
        <w:adjustRightInd w:val="0"/>
        <w:ind w:firstLine="709"/>
        <w:jc w:val="both"/>
        <w:rPr>
          <w:rFonts w:eastAsia="Calibri"/>
          <w:sz w:val="28"/>
          <w:szCs w:val="28"/>
        </w:rPr>
      </w:pP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43B2" w:rsidRPr="00DC77E7"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w:t>
      </w:r>
      <w:r w:rsidRPr="009B004D">
        <w:rPr>
          <w:rFonts w:ascii="Times New Roman" w:hAnsi="Times New Roman" w:cs="Times New Roman"/>
          <w:sz w:val="28"/>
          <w:szCs w:val="28"/>
        </w:rPr>
        <w:lastRenderedPageBreak/>
        <w:t>210-ФЗ;</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услуги;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43B2" w:rsidRPr="00DC77E7" w:rsidRDefault="00F443B2" w:rsidP="00F443B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3B2" w:rsidRPr="009B004D" w:rsidRDefault="00F443B2" w:rsidP="00F443B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43B2" w:rsidRDefault="00F443B2" w:rsidP="00F443B2">
      <w:pPr>
        <w:pStyle w:val="ConsPlusNormal"/>
        <w:jc w:val="right"/>
        <w:outlineLvl w:val="1"/>
        <w:sectPr w:rsidR="00F443B2" w:rsidSect="006654A2">
          <w:headerReference w:type="default" r:id="rId12"/>
          <w:pgSz w:w="11906" w:h="16838"/>
          <w:pgMar w:top="1134" w:right="850" w:bottom="1134" w:left="1134" w:header="708" w:footer="708" w:gutter="0"/>
          <w:cols w:space="708"/>
          <w:titlePg/>
          <w:docGrid w:linePitch="360"/>
        </w:sectPr>
      </w:pP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Приложение № 1</w:t>
      </w:r>
    </w:p>
    <w:p w:rsidR="00F443B2" w:rsidRPr="005C299F" w:rsidRDefault="00F443B2" w:rsidP="00F443B2">
      <w:pPr>
        <w:pStyle w:val="ConsPlusNormal"/>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F443B2" w:rsidRDefault="00F443B2" w:rsidP="00F443B2">
      <w:pPr>
        <w:widowControl w:val="0"/>
        <w:shd w:val="clear" w:color="auto" w:fill="FFFFFF" w:themeFill="background1"/>
        <w:autoSpaceDE w:val="0"/>
        <w:autoSpaceDN w:val="0"/>
        <w:adjustRightInd w:val="0"/>
        <w:ind w:firstLine="540"/>
        <w:jc w:val="center"/>
        <w:rPr>
          <w:rFonts w:eastAsiaTheme="minorEastAsia"/>
          <w:sz w:val="28"/>
          <w:szCs w:val="28"/>
        </w:rPr>
      </w:pPr>
    </w:p>
    <w:p w:rsidR="00F443B2" w:rsidRPr="00316C10" w:rsidRDefault="00F443B2" w:rsidP="00F443B2">
      <w:pPr>
        <w:widowControl w:val="0"/>
        <w:shd w:val="clear" w:color="auto" w:fill="FFFFFF" w:themeFill="background1"/>
        <w:autoSpaceDE w:val="0"/>
        <w:autoSpaceDN w:val="0"/>
        <w:adjustRightInd w:val="0"/>
        <w:jc w:val="both"/>
        <w:rPr>
          <w:rFonts w:ascii="Calibri" w:hAnsi="Calibri" w:cs="Calibri"/>
        </w:rPr>
      </w:pPr>
      <w:bookmarkStart w:id="7" w:name="Par588"/>
      <w:bookmarkEnd w:id="7"/>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______________________________________________________________</w:t>
            </w:r>
          </w:p>
          <w:p w:rsidR="00F443B2" w:rsidRPr="002F0F5B" w:rsidRDefault="00F443B2" w:rsidP="000E3B45">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outlineLvl w:val="0"/>
              <w:rPr>
                <w:sz w:val="20"/>
                <w:szCs w:val="20"/>
              </w:rPr>
            </w:pPr>
            <w:bookmarkStart w:id="8" w:name="Par5"/>
            <w:bookmarkEnd w:id="8"/>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443B2" w:rsidRDefault="00F443B2" w:rsidP="000E3B45">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F443B2" w:rsidRPr="002F0F5B" w:rsidRDefault="00F443B2" w:rsidP="000E3B45">
            <w:pPr>
              <w:autoSpaceDE w:val="0"/>
              <w:autoSpaceDN w:val="0"/>
              <w:adjustRightInd w:val="0"/>
              <w:jc w:val="center"/>
              <w:rPr>
                <w:sz w:val="20"/>
                <w:szCs w:val="20"/>
              </w:rPr>
            </w:pPr>
            <w:r w:rsidRPr="002F0F5B">
              <w:rPr>
                <w:sz w:val="20"/>
                <w:szCs w:val="20"/>
              </w:rPr>
              <w:t>(далее - заявитель):</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Сведения о представителе заявителя:</w:t>
            </w:r>
          </w:p>
        </w:tc>
      </w:tr>
      <w:tr w:rsidR="00F443B2" w:rsidRPr="002F0F5B" w:rsidTr="000E3B45">
        <w:tc>
          <w:tcPr>
            <w:tcW w:w="706" w:type="dxa"/>
            <w:vMerge w:val="restart"/>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 xml:space="preserve">Прошу установить публичный </w:t>
            </w:r>
            <w:r w:rsidRPr="00491812">
              <w:rPr>
                <w:color w:val="000000" w:themeColor="text1"/>
                <w:sz w:val="20"/>
                <w:szCs w:val="20"/>
              </w:rPr>
              <w:t xml:space="preserve">сервитут в отношении земель и (или) земельного(ых) участка(ов) в целях (указываются цели, предусмотренные </w:t>
            </w:r>
            <w:hyperlink r:id="rId13" w:history="1">
              <w:r w:rsidRPr="00491812">
                <w:rPr>
                  <w:color w:val="000000" w:themeColor="text1"/>
                  <w:sz w:val="20"/>
                  <w:szCs w:val="20"/>
                </w:rPr>
                <w:t>статьей 39.37</w:t>
              </w:r>
            </w:hyperlink>
            <w:r w:rsidRPr="00491812">
              <w:rPr>
                <w:color w:val="000000" w:themeColor="text1"/>
                <w:sz w:val="20"/>
                <w:szCs w:val="20"/>
              </w:rPr>
              <w:t xml:space="preserve"> Земельного кодекса Российской Федерации или </w:t>
            </w:r>
            <w:hyperlink r:id="rId14" w:history="1">
              <w:r w:rsidRPr="00491812">
                <w:rPr>
                  <w:color w:val="000000" w:themeColor="text1"/>
                  <w:sz w:val="20"/>
                  <w:szCs w:val="20"/>
                </w:rPr>
                <w:t>статьей 3.6</w:t>
              </w:r>
            </w:hyperlink>
            <w:r w:rsidRPr="00491812">
              <w:rPr>
                <w:color w:val="000000" w:themeColor="text1"/>
                <w:sz w:val="20"/>
                <w:szCs w:val="20"/>
              </w:rPr>
              <w:t xml:space="preserve"> Федерального закона от 25 октября 2001</w:t>
            </w:r>
            <w:r w:rsidRPr="002F0F5B">
              <w:rPr>
                <w:sz w:val="20"/>
                <w:szCs w:val="20"/>
              </w:rPr>
              <w:t xml:space="preserve"> г. N 137-ФЗ "О введении в действие Земельного кодекса Российской Федерации"):</w:t>
            </w:r>
          </w:p>
          <w:p w:rsidR="00F443B2" w:rsidRPr="002F0F5B" w:rsidRDefault="00F443B2" w:rsidP="000E3B45">
            <w:pPr>
              <w:autoSpaceDE w:val="0"/>
              <w:autoSpaceDN w:val="0"/>
              <w:adjustRightInd w:val="0"/>
              <w:jc w:val="both"/>
              <w:rPr>
                <w:sz w:val="20"/>
                <w:szCs w:val="20"/>
              </w:rPr>
            </w:pPr>
            <w:r w:rsidRPr="002F0F5B">
              <w:rPr>
                <w:sz w:val="20"/>
                <w:szCs w:val="20"/>
              </w:rPr>
              <w:t>____________________________________________________________________</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491812">
              <w:rPr>
                <w:color w:val="000000" w:themeColor="text1"/>
                <w:sz w:val="20"/>
                <w:szCs w:val="20"/>
              </w:rPr>
              <w:t xml:space="preserve">с </w:t>
            </w:r>
            <w:hyperlink r:id="rId15" w:history="1">
              <w:r w:rsidRPr="00491812">
                <w:rPr>
                  <w:color w:val="000000" w:themeColor="text1"/>
                  <w:sz w:val="20"/>
                  <w:szCs w:val="20"/>
                </w:rPr>
                <w:t>подпунктом 4 пункта 1 статьи 39.41</w:t>
              </w:r>
            </w:hyperlink>
            <w:r w:rsidRPr="002F0F5B">
              <w:rPr>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F443B2" w:rsidRPr="002F0F5B" w:rsidRDefault="00F443B2" w:rsidP="000E3B45">
            <w:pPr>
              <w:autoSpaceDE w:val="0"/>
              <w:autoSpaceDN w:val="0"/>
              <w:adjustRightInd w:val="0"/>
              <w:jc w:val="both"/>
              <w:rPr>
                <w:sz w:val="20"/>
                <w:szCs w:val="20"/>
              </w:rPr>
            </w:pPr>
            <w:r w:rsidRPr="002F0F5B">
              <w:rPr>
                <w:sz w:val="20"/>
                <w:szCs w:val="20"/>
              </w:rPr>
              <w:lastRenderedPageBreak/>
              <w:t>________________________________</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w:t>
            </w:r>
            <w:r w:rsidRPr="00491812">
              <w:rPr>
                <w:color w:val="000000" w:themeColor="text1"/>
                <w:sz w:val="20"/>
                <w:szCs w:val="20"/>
              </w:rPr>
              <w:t xml:space="preserve">предусмотренном </w:t>
            </w:r>
            <w:hyperlink w:anchor="Par5" w:history="1">
              <w:r w:rsidRPr="00491812">
                <w:rPr>
                  <w:color w:val="000000" w:themeColor="text1"/>
                  <w:sz w:val="20"/>
                  <w:szCs w:val="20"/>
                </w:rPr>
                <w:t>пунктом 2</w:t>
              </w:r>
            </w:hyperlink>
            <w:r w:rsidRPr="00491812">
              <w:rPr>
                <w:color w:val="000000" w:themeColor="text1"/>
                <w:sz w:val="20"/>
                <w:szCs w:val="20"/>
              </w:rPr>
              <w:t xml:space="preserve"> настоящей</w:t>
            </w:r>
            <w:r w:rsidRPr="002F0F5B">
              <w:rPr>
                <w:sz w:val="20"/>
                <w:szCs w:val="20"/>
              </w:rPr>
              <w:t xml:space="preserve">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443B2" w:rsidRPr="002F0F5B" w:rsidRDefault="00F443B2" w:rsidP="000E3B45">
            <w:pPr>
              <w:autoSpaceDE w:val="0"/>
              <w:autoSpaceDN w:val="0"/>
              <w:adjustRightInd w:val="0"/>
              <w:jc w:val="both"/>
              <w:rPr>
                <w:sz w:val="20"/>
                <w:szCs w:val="20"/>
              </w:rPr>
            </w:pPr>
            <w:r w:rsidRPr="002F0F5B">
              <w:rPr>
                <w:sz w:val="20"/>
                <w:szCs w:val="20"/>
              </w:rPr>
              <w:t>________________________________________________________</w:t>
            </w:r>
          </w:p>
        </w:tc>
      </w:tr>
      <w:tr w:rsidR="00F443B2" w:rsidRPr="002F0F5B" w:rsidTr="000E3B45">
        <w:tc>
          <w:tcPr>
            <w:tcW w:w="706" w:type="dxa"/>
            <w:vMerge w:val="restart"/>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443B2" w:rsidRPr="002F0F5B" w:rsidTr="000E3B45">
        <w:tc>
          <w:tcPr>
            <w:tcW w:w="706" w:type="dxa"/>
            <w:vMerge w:val="restart"/>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F443B2" w:rsidRPr="002F0F5B" w:rsidTr="000E3B45">
        <w:trPr>
          <w:trHeight w:val="858"/>
        </w:trPr>
        <w:tc>
          <w:tcPr>
            <w:tcW w:w="706" w:type="dxa"/>
            <w:vMerge/>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F443B2" w:rsidRPr="002F0F5B" w:rsidRDefault="00F443B2" w:rsidP="000E3B45">
            <w:pPr>
              <w:widowControl w:val="0"/>
              <w:shd w:val="clear" w:color="auto" w:fill="FFFFFF" w:themeFill="background1"/>
              <w:autoSpaceDE w:val="0"/>
              <w:autoSpaceDN w:val="0"/>
              <w:adjustRightInd w:val="0"/>
              <w:rPr>
                <w:sz w:val="20"/>
                <w:szCs w:val="20"/>
              </w:rPr>
            </w:pPr>
            <w:r w:rsidRPr="002F0F5B">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F443B2" w:rsidRPr="002F0F5B" w:rsidTr="000E3B45">
              <w:tc>
                <w:tcPr>
                  <w:tcW w:w="534" w:type="dxa"/>
                  <w:tcBorders>
                    <w:right w:val="single" w:sz="4" w:space="0" w:color="auto"/>
                  </w:tcBorders>
                  <w:shd w:val="clear" w:color="auto" w:fill="auto"/>
                </w:tcPr>
                <w:p w:rsidR="00F443B2" w:rsidRPr="002F0F5B" w:rsidRDefault="00F443B2" w:rsidP="000E3B45">
                  <w:pPr>
                    <w:widowControl w:val="0"/>
                    <w:shd w:val="clear" w:color="auto" w:fill="FFFFFF" w:themeFill="background1"/>
                    <w:autoSpaceDE w:val="0"/>
                    <w:autoSpaceDN w:val="0"/>
                    <w:adjustRightInd w:val="0"/>
                    <w:rPr>
                      <w:sz w:val="20"/>
                      <w:szCs w:val="20"/>
                    </w:rPr>
                  </w:pPr>
                </w:p>
                <w:p w:rsidR="00F443B2" w:rsidRPr="002F0F5B" w:rsidRDefault="00F443B2" w:rsidP="000E3B45">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F443B2" w:rsidRPr="002F0F5B" w:rsidRDefault="00F443B2" w:rsidP="000E3B45">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F443B2" w:rsidRPr="002F0F5B" w:rsidTr="000E3B45">
              <w:tc>
                <w:tcPr>
                  <w:tcW w:w="534" w:type="dxa"/>
                  <w:tcBorders>
                    <w:right w:val="single" w:sz="4" w:space="0" w:color="auto"/>
                  </w:tcBorders>
                  <w:shd w:val="clear" w:color="auto" w:fill="auto"/>
                </w:tcPr>
                <w:p w:rsidR="00F443B2" w:rsidRPr="002F0F5B" w:rsidRDefault="00F443B2" w:rsidP="000E3B45">
                  <w:pPr>
                    <w:widowControl w:val="0"/>
                    <w:shd w:val="clear" w:color="auto" w:fill="FFFFFF" w:themeFill="background1"/>
                    <w:autoSpaceDE w:val="0"/>
                    <w:autoSpaceDN w:val="0"/>
                    <w:adjustRightInd w:val="0"/>
                    <w:rPr>
                      <w:sz w:val="20"/>
                      <w:szCs w:val="20"/>
                    </w:rPr>
                  </w:pPr>
                </w:p>
                <w:p w:rsidR="00F443B2" w:rsidRPr="002F0F5B" w:rsidRDefault="00F443B2" w:rsidP="000E3B45">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F443B2" w:rsidRPr="002F0F5B" w:rsidRDefault="00F443B2" w:rsidP="000E3B45">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расположенном по адресу:</w:t>
                  </w:r>
                </w:p>
              </w:tc>
            </w:tr>
            <w:tr w:rsidR="00F443B2" w:rsidRPr="002F0F5B" w:rsidTr="000E3B45">
              <w:tc>
                <w:tcPr>
                  <w:tcW w:w="534" w:type="dxa"/>
                  <w:tcBorders>
                    <w:right w:val="single" w:sz="4" w:space="0" w:color="auto"/>
                  </w:tcBorders>
                  <w:shd w:val="clear" w:color="auto" w:fill="auto"/>
                </w:tcPr>
                <w:p w:rsidR="00F443B2" w:rsidRPr="002F0F5B" w:rsidRDefault="00F443B2" w:rsidP="000E3B45">
                  <w:pPr>
                    <w:widowControl w:val="0"/>
                    <w:shd w:val="clear" w:color="auto" w:fill="FFFFFF" w:themeFill="background1"/>
                    <w:autoSpaceDE w:val="0"/>
                    <w:autoSpaceDN w:val="0"/>
                    <w:adjustRightInd w:val="0"/>
                    <w:rPr>
                      <w:sz w:val="20"/>
                      <w:szCs w:val="20"/>
                    </w:rPr>
                  </w:pPr>
                </w:p>
                <w:p w:rsidR="00F443B2" w:rsidRPr="002F0F5B" w:rsidRDefault="00F443B2" w:rsidP="000E3B45">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F443B2" w:rsidRPr="002F0F5B" w:rsidRDefault="00F443B2" w:rsidP="000E3B45">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F443B2" w:rsidRPr="002F0F5B" w:rsidTr="000E3B45">
              <w:tc>
                <w:tcPr>
                  <w:tcW w:w="534" w:type="dxa"/>
                  <w:tcBorders>
                    <w:right w:val="single" w:sz="4" w:space="0" w:color="auto"/>
                  </w:tcBorders>
                  <w:shd w:val="clear" w:color="auto" w:fill="auto"/>
                </w:tcPr>
                <w:p w:rsidR="00F443B2" w:rsidRPr="002F0F5B" w:rsidRDefault="00F443B2" w:rsidP="000E3B45">
                  <w:pPr>
                    <w:widowControl w:val="0"/>
                    <w:shd w:val="clear" w:color="auto" w:fill="FFFFFF" w:themeFill="background1"/>
                    <w:autoSpaceDE w:val="0"/>
                    <w:autoSpaceDN w:val="0"/>
                    <w:adjustRightInd w:val="0"/>
                    <w:rPr>
                      <w:b/>
                      <w:sz w:val="20"/>
                      <w:szCs w:val="20"/>
                    </w:rPr>
                  </w:pPr>
                </w:p>
                <w:p w:rsidR="00F443B2" w:rsidRPr="002F0F5B" w:rsidRDefault="00F443B2" w:rsidP="000E3B45">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F443B2" w:rsidRPr="002F0F5B" w:rsidRDefault="00F443B2" w:rsidP="000E3B45">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F443B2" w:rsidRPr="002F0F5B" w:rsidRDefault="00F443B2" w:rsidP="000E3B45">
            <w:pPr>
              <w:autoSpaceDE w:val="0"/>
              <w:autoSpaceDN w:val="0"/>
              <w:adjustRightInd w:val="0"/>
              <w:jc w:val="center"/>
              <w:rPr>
                <w:sz w:val="20"/>
                <w:szCs w:val="20"/>
              </w:rPr>
            </w:pP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491812">
              <w:rPr>
                <w:color w:val="000000" w:themeColor="text1"/>
                <w:sz w:val="20"/>
                <w:szCs w:val="20"/>
              </w:rPr>
              <w:t xml:space="preserve">установленным </w:t>
            </w:r>
            <w:hyperlink r:id="rId16" w:history="1">
              <w:r w:rsidRPr="00491812">
                <w:rPr>
                  <w:color w:val="000000" w:themeColor="text1"/>
                  <w:sz w:val="20"/>
                  <w:szCs w:val="20"/>
                </w:rPr>
                <w:t>статьей 39.41</w:t>
              </w:r>
            </w:hyperlink>
            <w:r w:rsidRPr="00491812">
              <w:rPr>
                <w:color w:val="000000" w:themeColor="text1"/>
                <w:sz w:val="20"/>
                <w:szCs w:val="20"/>
              </w:rPr>
              <w:t xml:space="preserve"> Земельного кодекса</w:t>
            </w:r>
            <w:r w:rsidRPr="002F0F5B">
              <w:rPr>
                <w:sz w:val="20"/>
                <w:szCs w:val="20"/>
              </w:rPr>
              <w:t xml:space="preserve"> Российской Федерации</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Дата:</w:t>
            </w:r>
          </w:p>
        </w:tc>
      </w:tr>
      <w:tr w:rsidR="00F443B2" w:rsidRPr="002F0F5B" w:rsidTr="000E3B45">
        <w:tc>
          <w:tcPr>
            <w:tcW w:w="706"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_________________</w:t>
            </w:r>
          </w:p>
          <w:p w:rsidR="00F443B2" w:rsidRPr="002F0F5B" w:rsidRDefault="00F443B2" w:rsidP="000E3B45">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center"/>
              <w:rPr>
                <w:sz w:val="20"/>
                <w:szCs w:val="20"/>
              </w:rPr>
            </w:pPr>
            <w:r w:rsidRPr="002F0F5B">
              <w:rPr>
                <w:sz w:val="20"/>
                <w:szCs w:val="20"/>
              </w:rPr>
              <w:t>___________________________</w:t>
            </w:r>
          </w:p>
          <w:p w:rsidR="00F443B2" w:rsidRPr="002F0F5B" w:rsidRDefault="00F443B2" w:rsidP="000E3B45">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443B2" w:rsidRPr="002F0F5B" w:rsidRDefault="00F443B2" w:rsidP="000E3B45">
            <w:pPr>
              <w:autoSpaceDE w:val="0"/>
              <w:autoSpaceDN w:val="0"/>
              <w:adjustRightInd w:val="0"/>
              <w:jc w:val="both"/>
              <w:rPr>
                <w:sz w:val="20"/>
                <w:szCs w:val="20"/>
              </w:rPr>
            </w:pPr>
            <w:r w:rsidRPr="002F0F5B">
              <w:rPr>
                <w:sz w:val="20"/>
                <w:szCs w:val="20"/>
              </w:rPr>
              <w:t>"__" ____ ____ г.</w:t>
            </w:r>
          </w:p>
        </w:tc>
      </w:tr>
    </w:tbl>
    <w:p w:rsidR="00F443B2" w:rsidRPr="00316C10" w:rsidRDefault="00F443B2" w:rsidP="00F443B2">
      <w:pPr>
        <w:widowControl w:val="0"/>
        <w:shd w:val="clear" w:color="auto" w:fill="FFFFFF" w:themeFill="background1"/>
        <w:autoSpaceDE w:val="0"/>
        <w:autoSpaceDN w:val="0"/>
        <w:adjustRightInd w:val="0"/>
        <w:jc w:val="both"/>
        <w:rPr>
          <w:rFonts w:ascii="Calibri" w:hAnsi="Calibri" w:cs="Calibri"/>
        </w:rPr>
      </w:pPr>
    </w:p>
    <w:p w:rsidR="00F443B2" w:rsidRDefault="00F443B2" w:rsidP="00F443B2">
      <w:pPr>
        <w:pStyle w:val="ConsPlusNormal"/>
        <w:jc w:val="both"/>
        <w:sectPr w:rsidR="00F443B2" w:rsidSect="006654A2">
          <w:pgSz w:w="11906" w:h="16838"/>
          <w:pgMar w:top="1134" w:right="850" w:bottom="1134" w:left="1134" w:header="708" w:footer="708" w:gutter="0"/>
          <w:cols w:space="708"/>
          <w:titlePg/>
          <w:docGrid w:linePitch="360"/>
        </w:sectPr>
      </w:pPr>
      <w:bookmarkStart w:id="9" w:name="Par300"/>
      <w:bookmarkEnd w:id="9"/>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Приложение № 2</w:t>
      </w: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F443B2" w:rsidRPr="00267709"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F443B2" w:rsidRPr="00267709"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F443B2" w:rsidRPr="00267709"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F443B2" w:rsidRPr="00EB4A91"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F443B2" w:rsidRPr="00EB4A91" w:rsidRDefault="00F443B2" w:rsidP="00F443B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Pr>
          <w:rFonts w:ascii="Times New Roman" w:hAnsi="Times New Roman" w:cs="Times New Roman"/>
          <w:sz w:val="28"/>
          <w:szCs w:val="28"/>
        </w:rPr>
        <w:t xml:space="preserve">     А.А. Васильев</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sectPr w:rsidR="00F443B2" w:rsidSect="006654A2">
          <w:pgSz w:w="11906" w:h="16838"/>
          <w:pgMar w:top="1134" w:right="850" w:bottom="1134" w:left="1134" w:header="708" w:footer="708" w:gutter="0"/>
          <w:cols w:space="708"/>
          <w:titlePg/>
          <w:docGrid w:linePitch="360"/>
        </w:sectPr>
      </w:pP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Приложение № 3</w:t>
      </w: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C71757" w:rsidRDefault="00F443B2" w:rsidP="00F443B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РАСПОРЯЖЕНИЕ</w:t>
      </w:r>
    </w:p>
    <w:p w:rsidR="00F443B2" w:rsidRPr="00C71757" w:rsidRDefault="00F443B2" w:rsidP="00F443B2">
      <w:pPr>
        <w:pStyle w:val="ConsPlusNormal"/>
        <w:jc w:val="center"/>
        <w:outlineLvl w:val="1"/>
        <w:rPr>
          <w:rFonts w:ascii="Times New Roman" w:hAnsi="Times New Roman" w:cs="Times New Roman"/>
          <w:sz w:val="28"/>
          <w:szCs w:val="28"/>
        </w:rPr>
      </w:pPr>
    </w:p>
    <w:p w:rsidR="00F443B2" w:rsidRPr="00267709" w:rsidRDefault="00F443B2" w:rsidP="00F443B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p>
    <w:p w:rsidR="00F443B2" w:rsidRPr="00267709"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Pr>
          <w:rFonts w:ascii="Times New Roman" w:hAnsi="Times New Roman" w:cs="Times New Roman"/>
          <w:sz w:val="28"/>
          <w:szCs w:val="28"/>
        </w:rPr>
        <w:t xml:space="preserve">            А.А. Васильев</w:t>
      </w: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Pr="00F11CF7" w:rsidRDefault="00F443B2" w:rsidP="00F443B2">
      <w:pPr>
        <w:pStyle w:val="ConsPlusNormal"/>
        <w:jc w:val="both"/>
      </w:pPr>
    </w:p>
    <w:p w:rsidR="00F443B2" w:rsidRDefault="00F443B2" w:rsidP="00F443B2">
      <w:pPr>
        <w:pStyle w:val="ConsPlusNormal"/>
        <w:jc w:val="right"/>
        <w:outlineLvl w:val="1"/>
        <w:rPr>
          <w:rFonts w:ascii="Times New Roman" w:hAnsi="Times New Roman" w:cs="Times New Roman"/>
          <w:sz w:val="28"/>
          <w:szCs w:val="28"/>
        </w:rPr>
      </w:pP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Приложение № 4</w:t>
      </w: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F443B2" w:rsidRPr="00EB4A91" w:rsidRDefault="00F443B2" w:rsidP="00F443B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F443B2" w:rsidRPr="00EB4A91" w:rsidRDefault="00F443B2" w:rsidP="00F443B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right"/>
        <w:outlineLvl w:val="1"/>
        <w:rPr>
          <w:rFonts w:ascii="Times New Roman" w:hAnsi="Times New Roman" w:cs="Times New Roman"/>
          <w:sz w:val="28"/>
          <w:szCs w:val="28"/>
        </w:rPr>
      </w:pPr>
    </w:p>
    <w:p w:rsidR="00F443B2" w:rsidRPr="00EB4A91" w:rsidRDefault="00F443B2" w:rsidP="00F443B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r>
      <w:r>
        <w:rPr>
          <w:rFonts w:ascii="Times New Roman" w:hAnsi="Times New Roman" w:cs="Times New Roman"/>
          <w:sz w:val="28"/>
          <w:szCs w:val="28"/>
        </w:rPr>
        <w:t xml:space="preserve">               А.А. Васильев</w:t>
      </w:r>
    </w:p>
    <w:p w:rsidR="00F443B2" w:rsidRDefault="00F443B2" w:rsidP="00F443B2">
      <w:pPr>
        <w:pStyle w:val="ConsPlusNormal"/>
        <w:jc w:val="center"/>
        <w:outlineLvl w:val="1"/>
        <w:rPr>
          <w:rFonts w:ascii="Times New Roman" w:hAnsi="Times New Roman" w:cs="Times New Roman"/>
          <w:sz w:val="28"/>
          <w:szCs w:val="28"/>
        </w:rPr>
        <w:sectPr w:rsidR="00F443B2" w:rsidSect="006654A2">
          <w:pgSz w:w="11906" w:h="16838"/>
          <w:pgMar w:top="1134" w:right="850" w:bottom="1134" w:left="1134" w:header="708" w:footer="708" w:gutter="0"/>
          <w:cols w:space="708"/>
          <w:titlePg/>
          <w:docGrid w:linePitch="360"/>
        </w:sectPr>
      </w:pPr>
    </w:p>
    <w:p w:rsidR="00F443B2" w:rsidRDefault="00F443B2" w:rsidP="00F443B2">
      <w:pPr>
        <w:widowControl w:val="0"/>
        <w:autoSpaceDE w:val="0"/>
        <w:autoSpaceDN w:val="0"/>
        <w:adjustRightInd w:val="0"/>
        <w:outlineLvl w:val="1"/>
        <w:rPr>
          <w:sz w:val="28"/>
          <w:szCs w:val="28"/>
        </w:rPr>
      </w:pPr>
    </w:p>
    <w:p w:rsidR="00F443B2" w:rsidRPr="005C299F" w:rsidRDefault="00F443B2" w:rsidP="00F443B2">
      <w:pPr>
        <w:widowControl w:val="0"/>
        <w:autoSpaceDE w:val="0"/>
        <w:autoSpaceDN w:val="0"/>
        <w:adjustRightInd w:val="0"/>
        <w:jc w:val="right"/>
      </w:pPr>
      <w:r w:rsidRPr="005C299F">
        <w:t xml:space="preserve">                                     Приложение № 5</w:t>
      </w:r>
    </w:p>
    <w:p w:rsidR="00F443B2" w:rsidRPr="005C299F" w:rsidRDefault="00F443B2" w:rsidP="00F443B2">
      <w:pPr>
        <w:widowControl w:val="0"/>
        <w:autoSpaceDE w:val="0"/>
        <w:autoSpaceDN w:val="0"/>
        <w:adjustRightInd w:val="0"/>
        <w:jc w:val="right"/>
      </w:pPr>
      <w:r w:rsidRPr="005C299F">
        <w:t>к административному регламенту</w:t>
      </w:r>
    </w:p>
    <w:p w:rsidR="00F443B2" w:rsidRPr="00B428E9" w:rsidRDefault="00F443B2" w:rsidP="00F443B2">
      <w:pPr>
        <w:jc w:val="right"/>
        <w:rPr>
          <w:sz w:val="28"/>
          <w:szCs w:val="28"/>
        </w:rPr>
      </w:pPr>
    </w:p>
    <w:p w:rsidR="00F443B2" w:rsidRPr="00B428E9" w:rsidRDefault="00F443B2" w:rsidP="00F443B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F443B2" w:rsidRPr="00B428E9" w:rsidRDefault="00F443B2" w:rsidP="00F443B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F443B2" w:rsidRPr="00B428E9" w:rsidRDefault="00F443B2" w:rsidP="00F443B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F443B2" w:rsidRPr="00B428E9" w:rsidRDefault="00F443B2" w:rsidP="00F443B2">
      <w:pPr>
        <w:widowControl w:val="0"/>
        <w:autoSpaceDE w:val="0"/>
        <w:autoSpaceDN w:val="0"/>
        <w:adjustRightInd w:val="0"/>
        <w:jc w:val="right"/>
        <w:rPr>
          <w:sz w:val="28"/>
          <w:szCs w:val="28"/>
        </w:rPr>
      </w:pPr>
      <w:r w:rsidRPr="00B428E9">
        <w:rPr>
          <w:sz w:val="28"/>
          <w:szCs w:val="28"/>
        </w:rPr>
        <w:t>от  ___________________________</w:t>
      </w:r>
    </w:p>
    <w:p w:rsidR="00F443B2" w:rsidRPr="00B428E9" w:rsidRDefault="00F443B2" w:rsidP="00F443B2">
      <w:pPr>
        <w:widowControl w:val="0"/>
        <w:autoSpaceDE w:val="0"/>
        <w:autoSpaceDN w:val="0"/>
        <w:adjustRightInd w:val="0"/>
        <w:jc w:val="right"/>
        <w:rPr>
          <w:sz w:val="28"/>
          <w:szCs w:val="28"/>
        </w:rPr>
      </w:pPr>
      <w:r w:rsidRPr="00B428E9">
        <w:rPr>
          <w:sz w:val="28"/>
          <w:szCs w:val="28"/>
        </w:rPr>
        <w:t xml:space="preserve">(контактные данные заявителя, </w:t>
      </w:r>
    </w:p>
    <w:p w:rsidR="00F443B2" w:rsidRPr="00B428E9" w:rsidRDefault="00F443B2" w:rsidP="00F443B2">
      <w:pPr>
        <w:widowControl w:val="0"/>
        <w:autoSpaceDE w:val="0"/>
        <w:autoSpaceDN w:val="0"/>
        <w:adjustRightInd w:val="0"/>
        <w:jc w:val="right"/>
        <w:rPr>
          <w:sz w:val="28"/>
          <w:szCs w:val="28"/>
        </w:rPr>
      </w:pPr>
      <w:r w:rsidRPr="00B428E9">
        <w:rPr>
          <w:sz w:val="28"/>
          <w:szCs w:val="28"/>
        </w:rPr>
        <w:t>адрес, телефон)</w:t>
      </w:r>
    </w:p>
    <w:p w:rsidR="00F443B2" w:rsidRPr="00B428E9" w:rsidRDefault="00F443B2" w:rsidP="00F443B2">
      <w:pPr>
        <w:widowControl w:val="0"/>
        <w:autoSpaceDE w:val="0"/>
        <w:autoSpaceDN w:val="0"/>
        <w:adjustRightInd w:val="0"/>
        <w:jc w:val="both"/>
        <w:rPr>
          <w:sz w:val="28"/>
          <w:szCs w:val="28"/>
        </w:rPr>
      </w:pPr>
    </w:p>
    <w:p w:rsidR="00F443B2" w:rsidRPr="00B428E9" w:rsidRDefault="00F443B2" w:rsidP="00F443B2">
      <w:pPr>
        <w:widowControl w:val="0"/>
        <w:autoSpaceDE w:val="0"/>
        <w:autoSpaceDN w:val="0"/>
        <w:adjustRightInd w:val="0"/>
        <w:jc w:val="both"/>
        <w:rPr>
          <w:sz w:val="28"/>
          <w:szCs w:val="28"/>
        </w:rPr>
      </w:pPr>
    </w:p>
    <w:p w:rsidR="00F443B2" w:rsidRPr="00B428E9" w:rsidRDefault="00F443B2" w:rsidP="00F443B2">
      <w:pPr>
        <w:widowControl w:val="0"/>
        <w:autoSpaceDE w:val="0"/>
        <w:autoSpaceDN w:val="0"/>
        <w:adjustRightInd w:val="0"/>
        <w:jc w:val="center"/>
        <w:rPr>
          <w:sz w:val="28"/>
          <w:szCs w:val="28"/>
        </w:rPr>
      </w:pPr>
      <w:bookmarkStart w:id="10" w:name="Par524"/>
      <w:bookmarkEnd w:id="10"/>
      <w:r w:rsidRPr="00B428E9">
        <w:rPr>
          <w:sz w:val="28"/>
          <w:szCs w:val="28"/>
        </w:rPr>
        <w:t>ЗАЯВЛЕНИЕ (ЖАЛОБА)</w:t>
      </w:r>
    </w:p>
    <w:p w:rsidR="00F443B2" w:rsidRPr="00B428E9" w:rsidRDefault="00F443B2" w:rsidP="00F443B2">
      <w:pPr>
        <w:widowControl w:val="0"/>
        <w:autoSpaceDE w:val="0"/>
        <w:autoSpaceDN w:val="0"/>
        <w:adjustRightInd w:val="0"/>
        <w:jc w:val="both"/>
        <w:rPr>
          <w:sz w:val="28"/>
          <w:szCs w:val="28"/>
        </w:rPr>
      </w:pPr>
    </w:p>
    <w:p w:rsidR="00F443B2" w:rsidRPr="00B428E9" w:rsidRDefault="00F443B2" w:rsidP="00F443B2">
      <w:pPr>
        <w:widowControl w:val="0"/>
        <w:autoSpaceDE w:val="0"/>
        <w:autoSpaceDN w:val="0"/>
        <w:adjustRightInd w:val="0"/>
        <w:jc w:val="both"/>
        <w:rPr>
          <w:sz w:val="28"/>
          <w:szCs w:val="28"/>
        </w:rPr>
      </w:pPr>
    </w:p>
    <w:p w:rsidR="00F443B2" w:rsidRPr="00B428E9" w:rsidRDefault="00F443B2" w:rsidP="00F443B2">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F443B2" w:rsidRPr="00B428E9" w:rsidRDefault="00F443B2" w:rsidP="00F443B2">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F443B2" w:rsidRPr="00B428E9" w:rsidRDefault="00F443B2" w:rsidP="00F443B2">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F443B2" w:rsidRPr="00B428E9" w:rsidRDefault="00F443B2" w:rsidP="00F443B2">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jc w:val="both"/>
        <w:rPr>
          <w:sz w:val="28"/>
          <w:szCs w:val="28"/>
        </w:rPr>
      </w:pPr>
    </w:p>
    <w:p w:rsidR="00F443B2" w:rsidRPr="00B428E9" w:rsidRDefault="00F443B2" w:rsidP="00F443B2">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F443B2" w:rsidRDefault="00F443B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C33862" w:rsidRDefault="00C33862" w:rsidP="00F443B2">
      <w:pPr>
        <w:pStyle w:val="ConsPlusNormal"/>
        <w:jc w:val="right"/>
        <w:outlineLvl w:val="1"/>
        <w:rPr>
          <w:rFonts w:ascii="Times New Roman" w:hAnsi="Times New Roman" w:cs="Times New Roman"/>
          <w:sz w:val="28"/>
          <w:szCs w:val="28"/>
        </w:rPr>
      </w:pPr>
    </w:p>
    <w:p w:rsidR="00F443B2" w:rsidRPr="005C299F" w:rsidRDefault="00F443B2" w:rsidP="00F443B2">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Приложение № 6</w:t>
      </w:r>
    </w:p>
    <w:p w:rsidR="00F443B2" w:rsidRPr="005C299F" w:rsidRDefault="00F443B2" w:rsidP="00F443B2">
      <w:pPr>
        <w:pStyle w:val="ConsPlusNormal"/>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F443B2" w:rsidRPr="00586FEC" w:rsidRDefault="00F443B2" w:rsidP="00F443B2">
      <w:pPr>
        <w:autoSpaceDE w:val="0"/>
        <w:autoSpaceDN w:val="0"/>
        <w:adjustRightInd w:val="0"/>
        <w:jc w:val="center"/>
        <w:rPr>
          <w:sz w:val="28"/>
          <w:szCs w:val="28"/>
        </w:rPr>
      </w:pPr>
      <w:r w:rsidRPr="00586FEC">
        <w:rPr>
          <w:sz w:val="28"/>
          <w:szCs w:val="28"/>
        </w:rPr>
        <w:t xml:space="preserve">Блок-схема </w:t>
      </w:r>
    </w:p>
    <w:p w:rsidR="00F443B2" w:rsidRPr="00322D1C" w:rsidRDefault="00F443B2" w:rsidP="00F443B2">
      <w:pPr>
        <w:autoSpaceDE w:val="0"/>
        <w:autoSpaceDN w:val="0"/>
        <w:adjustRightInd w:val="0"/>
        <w:jc w:val="center"/>
        <w:rPr>
          <w:sz w:val="28"/>
          <w:szCs w:val="28"/>
        </w:rPr>
      </w:pPr>
      <w:r w:rsidRPr="00586FEC">
        <w:rPr>
          <w:sz w:val="28"/>
          <w:szCs w:val="28"/>
        </w:rPr>
        <w:t>предоставления муниципальной услуги</w:t>
      </w: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E01E5F" w:rsidP="00F443B2">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144" type="#_x0000_t202" style="position:absolute;left:0;text-align:left;margin-left:3.25pt;margin-top:.1pt;width:459.75pt;height:31.9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F443B2" w:rsidRDefault="00F443B2" w:rsidP="00F443B2">
                  <w:pPr>
                    <w:jc w:val="center"/>
                  </w:pPr>
                  <w:r>
                    <w:t xml:space="preserve">Ходатайство о </w:t>
                  </w:r>
                  <w:r w:rsidRPr="002A21C5">
                    <w:t>заключении соглашения об установлении сервитута</w:t>
                  </w:r>
                </w:p>
                <w:p w:rsidR="00F443B2" w:rsidRDefault="00F443B2" w:rsidP="00F443B2">
                  <w:pPr>
                    <w:jc w:val="center"/>
                  </w:pPr>
                </w:p>
              </w:txbxContent>
            </v:textbox>
          </v:shape>
        </w:pict>
      </w: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E01E5F" w:rsidP="00F443B2">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155" type="#_x0000_t32" style="position:absolute;left:0;text-align:left;margin-left:249.3pt;margin-top:9.1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F443B2" w:rsidRPr="004056C9" w:rsidRDefault="00E01E5F" w:rsidP="00F443B2">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7" o:spid="_x0000_s1175" type="#_x0000_t32" style="position:absolute;left:0;text-align:left;margin-left:117.8pt;margin-top:0;width:0;height:113.8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rPr>
        <w:pict>
          <v:shape id="Прямая со стрелкой 9" o:spid="_x0000_s1156" type="#_x0000_t32" style="position:absolute;left:0;text-align:left;margin-left:329.45pt;margin-top:.15pt;width:0;height:18.7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154" type="#_x0000_t32" style="position:absolute;left:0;text-align:left;margin-left:169.55pt;margin-top:.15pt;width:0;height:18.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F443B2" w:rsidRPr="004056C9" w:rsidRDefault="00E01E5F" w:rsidP="00F443B2">
      <w:pPr>
        <w:autoSpaceDE w:val="0"/>
        <w:autoSpaceDN w:val="0"/>
        <w:adjustRightInd w:val="0"/>
        <w:jc w:val="both"/>
        <w:rPr>
          <w:rFonts w:ascii="Arial" w:hAnsi="Arial" w:cs="Arial"/>
          <w:sz w:val="20"/>
          <w:szCs w:val="20"/>
        </w:rPr>
      </w:pPr>
      <w:r>
        <w:rPr>
          <w:rFonts w:ascii="Arial" w:hAnsi="Arial" w:cs="Arial"/>
          <w:noProof/>
          <w:sz w:val="20"/>
          <w:szCs w:val="20"/>
        </w:rPr>
        <w:pict>
          <v:shape id="_x0000_s1145" type="#_x0000_t202" style="position:absolute;left:0;text-align:left;margin-left:127.15pt;margin-top:8.65pt;width:73.5pt;height:110.55pt;z-index:2516459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F443B2" w:rsidRPr="00B428E9" w:rsidRDefault="00F443B2" w:rsidP="00F443B2">
                  <w:r w:rsidRPr="00B428E9">
                    <w:t>По почте в Администрацию</w:t>
                  </w:r>
                </w:p>
              </w:txbxContent>
            </v:textbox>
          </v:shape>
        </w:pict>
      </w:r>
      <w:r>
        <w:rPr>
          <w:rFonts w:ascii="Arial" w:hAnsi="Arial" w:cs="Arial"/>
          <w:noProof/>
          <w:sz w:val="20"/>
          <w:szCs w:val="20"/>
        </w:rPr>
        <w:pict>
          <v:shape id="_x0000_s1146" type="#_x0000_t202" style="position:absolute;left:0;text-align:left;margin-left:217.95pt;margin-top:9.25pt;width:60.75pt;height:64.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F443B2" w:rsidRPr="00B428E9" w:rsidRDefault="00F443B2" w:rsidP="00F443B2">
                  <w:pPr>
                    <w:jc w:val="center"/>
                  </w:pPr>
                  <w:r w:rsidRPr="00B428E9">
                    <w:t>ПГУ ЛО/ЕПГУ</w:t>
                  </w:r>
                </w:p>
                <w:p w:rsidR="00F443B2" w:rsidRDefault="00F443B2" w:rsidP="00F443B2"/>
              </w:txbxContent>
            </v:textbox>
          </v:shape>
        </w:pict>
      </w:r>
      <w:r>
        <w:rPr>
          <w:rFonts w:ascii="Arial" w:hAnsi="Arial" w:cs="Arial"/>
          <w:noProof/>
          <w:sz w:val="20"/>
          <w:szCs w:val="20"/>
        </w:rPr>
        <w:pict>
          <v:shape id="_x0000_s1151" type="#_x0000_t202" style="position:absolute;left:0;text-align:left;margin-left:292.95pt;margin-top:8.65pt;width:66.75pt;height:64.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F443B2" w:rsidRPr="00B428E9" w:rsidRDefault="00F443B2" w:rsidP="00F443B2">
                  <w:pPr>
                    <w:jc w:val="center"/>
                  </w:pPr>
                  <w:r w:rsidRPr="00B428E9">
                    <w:t>МФЦ</w:t>
                  </w:r>
                </w:p>
                <w:p w:rsidR="00F443B2" w:rsidRDefault="00F443B2" w:rsidP="00F443B2"/>
              </w:txbxContent>
            </v:textbox>
          </v:shape>
        </w:pict>
      </w: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F443B2" w:rsidP="00F443B2">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F443B2" w:rsidRPr="004056C9" w:rsidRDefault="00F443B2" w:rsidP="00F443B2">
      <w:pPr>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159" type="#_x0000_t32" style="position:absolute;left:0;text-align:left;margin-left:328.15pt;margin-top:7.8pt;width:.65pt;height:15.6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rPr>
        <w:pict>
          <v:shape id="Прямая со стрелкой 23" o:spid="_x0000_s1158" type="#_x0000_t32" style="position:absolute;left:0;text-align:left;margin-left:248.7pt;margin-top:4.55pt;width:0;height:18.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rPr>
        <w:pict>
          <v:shape id="Прямая со стрелкой 25" o:spid="_x0000_s1157" type="#_x0000_t32" style="position:absolute;left:0;text-align:left;margin-left:167.05pt;margin-top:7.95pt;width:0;height:18.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47" type="#_x0000_t202" style="position:absolute;left:0;text-align:left;margin-left:84.6pt;margin-top:9.2pt;width:332.25pt;height:32.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F443B2" w:rsidRPr="00B428E9" w:rsidRDefault="00F443B2" w:rsidP="00F443B2">
                  <w:pPr>
                    <w:jc w:val="center"/>
                  </w:pPr>
                  <w:r w:rsidRPr="00B428E9">
                    <w:t>АДМИНИСТРАЦИЯ</w:t>
                  </w:r>
                </w:p>
              </w:txbxContent>
            </v:textbox>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162" type="#_x0000_t32" style="position:absolute;left:0;text-align:left;margin-left:249.25pt;margin-top:7.55pt;width:0;height:17.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F443B2" w:rsidRPr="004056C9">
        <w:rPr>
          <w:rFonts w:ascii="Arial" w:hAnsi="Arial" w:cs="Arial"/>
          <w:sz w:val="20"/>
          <w:szCs w:val="20"/>
        </w:rPr>
        <w:tab/>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48" type="#_x0000_t202" style="position:absolute;left:0;text-align:left;margin-left:-6pt;margin-top:3.15pt;width:496.5pt;height:26.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F443B2" w:rsidRPr="00B428E9" w:rsidRDefault="00F443B2" w:rsidP="00F443B2">
                  <w:pPr>
                    <w:pStyle w:val="a7"/>
                    <w:numPr>
                      <w:ilvl w:val="0"/>
                      <w:numId w:val="1"/>
                    </w:numPr>
                    <w:spacing w:after="200" w:line="276" w:lineRule="auto"/>
                    <w:ind w:left="284" w:firstLine="76"/>
                    <w:contextualSpacing w:val="0"/>
                    <w:jc w:val="both"/>
                  </w:pPr>
                  <w:r w:rsidRPr="00B428E9">
                    <w:t>Регистрация ходатайства и документов о предоставлении муниципальной услуги – 1 р. день</w:t>
                  </w:r>
                </w:p>
              </w:txbxContent>
            </v:textbox>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9" o:spid="_x0000_s1164" type="#_x0000_t32" style="position:absolute;left:0;text-align:left;margin-left:249.35pt;margin-top:6.7pt;width:0;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49" type="#_x0000_t202" style="position:absolute;left:0;text-align:left;margin-left:78.55pt;margin-top:2.2pt;width:344.9pt;height:38.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F443B2" w:rsidRPr="00B428E9" w:rsidRDefault="00F443B2" w:rsidP="00F443B2">
                  <w:pPr>
                    <w:jc w:val="center"/>
                  </w:pPr>
                  <w:r w:rsidRPr="00B428E9">
                    <w:t>2. Рассмотрение ходатайства и документов о предоставлении муниципальной услуги – 10 р. дней( в случае п.2.4.2 – 29 р. дней)</w:t>
                  </w:r>
                </w:p>
              </w:txbxContent>
            </v:textbox>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176" type="#_x0000_t32" style="position:absolute;left:0;text-align:left;margin-left:147.25pt;margin-top:6.75pt;width:101.85pt;height:23.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rPr>
        <w:pict>
          <v:shape id="Прямая со стрелкой 18" o:spid="_x0000_s1177" type="#_x0000_t32" style="position:absolute;left:0;text-align:left;margin-left:253.2pt;margin-top:6.8pt;width:91.05pt;height:2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E01E5F" w:rsidP="00F443B2">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68" type="#_x0000_t202" style="position:absolute;left:0;text-align:left;margin-left:13.2pt;margin-top:9.1pt;width:211.45pt;height:6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F443B2" w:rsidRPr="00B428E9" w:rsidRDefault="00F443B2" w:rsidP="00F443B2">
                  <w:pPr>
                    <w:jc w:val="center"/>
                  </w:pPr>
                  <w:r w:rsidRPr="00B428E9">
                    <w:t>Не имеется предусмотренных п.2.10 оснований для отказа в предоставлении муниципальной услуги</w:t>
                  </w:r>
                </w:p>
              </w:txbxContent>
            </v:textbox>
          </v:shape>
        </w:pict>
      </w:r>
      <w:r w:rsidRPr="00E01E5F">
        <w:rPr>
          <w:rFonts w:eastAsiaTheme="minorEastAsia"/>
          <w:noProof/>
          <w:sz w:val="28"/>
          <w:szCs w:val="28"/>
        </w:rPr>
        <w:pict>
          <v:shape id="_x0000_s1167" type="#_x0000_t202" style="position:absolute;left:0;text-align:left;margin-left:245.5pt;margin-top:9.15pt;width:214.3pt;height:65.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F443B2" w:rsidRPr="00B428E9" w:rsidRDefault="00F443B2" w:rsidP="00F443B2">
                  <w:pPr>
                    <w:jc w:val="center"/>
                  </w:pPr>
                  <w:r w:rsidRPr="00B428E9">
                    <w:t>Имеются предусмотренные п.2.10 основания для отказа в предоставлении муниципальной услуги</w:t>
                  </w:r>
                </w:p>
                <w:p w:rsidR="00F443B2" w:rsidRDefault="00F443B2" w:rsidP="00F443B2"/>
              </w:txbxContent>
            </v:textbox>
          </v:shape>
        </w:pict>
      </w:r>
    </w:p>
    <w:p w:rsidR="00F443B2" w:rsidRPr="004056C9" w:rsidRDefault="00F443B2" w:rsidP="00F443B2">
      <w:pPr>
        <w:tabs>
          <w:tab w:val="left" w:pos="4065"/>
        </w:tabs>
        <w:autoSpaceDE w:val="0"/>
        <w:autoSpaceDN w:val="0"/>
        <w:adjustRightInd w:val="0"/>
        <w:jc w:val="both"/>
        <w:rPr>
          <w:rFonts w:ascii="Arial" w:hAnsi="Arial" w:cs="Arial"/>
          <w:sz w:val="20"/>
          <w:szCs w:val="20"/>
        </w:rPr>
      </w:pPr>
    </w:p>
    <w:p w:rsidR="00F443B2" w:rsidRPr="004056C9" w:rsidRDefault="00F443B2" w:rsidP="00F443B2">
      <w:pPr>
        <w:autoSpaceDE w:val="0"/>
        <w:autoSpaceDN w:val="0"/>
        <w:adjustRightInd w:val="0"/>
        <w:jc w:val="both"/>
        <w:rPr>
          <w:rFonts w:ascii="Courier New" w:hAnsi="Courier New" w:cs="Courier New"/>
          <w:sz w:val="20"/>
          <w:szCs w:val="20"/>
        </w:rPr>
      </w:pPr>
    </w:p>
    <w:p w:rsidR="00F443B2" w:rsidRPr="004056C9" w:rsidRDefault="00F443B2" w:rsidP="00F443B2">
      <w:pPr>
        <w:autoSpaceDE w:val="0"/>
        <w:autoSpaceDN w:val="0"/>
        <w:adjustRightInd w:val="0"/>
        <w:jc w:val="both"/>
        <w:rPr>
          <w:rFonts w:ascii="Courier New" w:hAnsi="Courier New" w:cs="Courier New"/>
          <w:sz w:val="20"/>
          <w:szCs w:val="20"/>
        </w:rPr>
      </w:pPr>
    </w:p>
    <w:p w:rsidR="00F443B2" w:rsidRPr="004056C9" w:rsidRDefault="00F443B2" w:rsidP="00F443B2">
      <w:pPr>
        <w:autoSpaceDE w:val="0"/>
        <w:autoSpaceDN w:val="0"/>
        <w:adjustRightInd w:val="0"/>
        <w:jc w:val="both"/>
        <w:rPr>
          <w:rFonts w:ascii="Courier New" w:hAnsi="Courier New" w:cs="Courier New"/>
          <w:sz w:val="20"/>
          <w:szCs w:val="20"/>
        </w:rPr>
      </w:pP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E01E5F" w:rsidP="00F443B2">
      <w:r w:rsidRPr="00E01E5F">
        <w:rPr>
          <w:rFonts w:ascii="Arial" w:hAnsi="Arial" w:cs="Arial"/>
          <w:noProof/>
          <w:sz w:val="20"/>
          <w:szCs w:val="20"/>
        </w:rPr>
        <w:pict>
          <v:shape id="Прямая со стрелкой 47" o:spid="_x0000_s1174" type="#_x0000_t32" style="position:absolute;margin-left:340pt;margin-top:10.25pt;width:0;height:1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E01E5F">
        <w:rPr>
          <w:rFonts w:ascii="Arial" w:hAnsi="Arial" w:cs="Arial"/>
          <w:noProof/>
          <w:sz w:val="20"/>
          <w:szCs w:val="20"/>
        </w:rPr>
        <w:pict>
          <v:shape id="Прямая со стрелкой 48" o:spid="_x0000_s1173" type="#_x0000_t32" style="position:absolute;margin-left:154.05pt;margin-top:5.7pt;width:0;height:23.7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F443B2" w:rsidRPr="004056C9" w:rsidRDefault="00E01E5F" w:rsidP="00F443B2">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170" type="#_x0000_t202" style="position:absolute;left:0;text-align:left;margin-left:245.5pt;margin-top:4.1pt;width:211.1pt;height:6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F443B2" w:rsidRPr="00B428E9" w:rsidRDefault="00F443B2" w:rsidP="00F443B2">
                  <w:pPr>
                    <w:jc w:val="center"/>
                  </w:pPr>
                  <w:r w:rsidRPr="00B428E9">
                    <w:t>Подготовка проекта решения о возврате ходатайства /решения об отказе в предоставлении муниципальной услуги</w:t>
                  </w:r>
                </w:p>
                <w:p w:rsidR="00F443B2" w:rsidRDefault="00F443B2" w:rsidP="00F443B2"/>
              </w:txbxContent>
            </v:textbox>
          </v:shape>
        </w:pict>
      </w:r>
      <w:r>
        <w:rPr>
          <w:rFonts w:ascii="Arial" w:hAnsi="Arial" w:cs="Arial"/>
          <w:noProof/>
          <w:sz w:val="20"/>
          <w:szCs w:val="20"/>
        </w:rPr>
        <w:pict>
          <v:shape id="_x0000_s1169" type="#_x0000_t202" style="position:absolute;left:0;text-align:left;margin-left:18.25pt;margin-top:4.1pt;width:206.45pt;height:6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F443B2" w:rsidRPr="00B428E9" w:rsidRDefault="00F443B2" w:rsidP="00F443B2">
                  <w:pPr>
                    <w:jc w:val="center"/>
                  </w:pPr>
                  <w:r w:rsidRPr="00B428E9">
                    <w:t>Подготовка проекта решения об</w:t>
                  </w:r>
                </w:p>
                <w:p w:rsidR="00F443B2" w:rsidRPr="00B428E9" w:rsidRDefault="00F443B2" w:rsidP="00F443B2">
                  <w:pPr>
                    <w:jc w:val="center"/>
                  </w:pPr>
                  <w:r w:rsidRPr="00B428E9">
                    <w:t>установлении публичного сервитута</w:t>
                  </w:r>
                </w:p>
              </w:txbxContent>
            </v:textbox>
          </v:shape>
        </w:pict>
      </w: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E01E5F" w:rsidP="00F443B2">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1" o:spid="_x0000_s1171" type="#_x0000_t32" style="position:absolute;left:0;text-align:left;margin-left:154.05pt;margin-top:10.85pt;width:0;height:1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F443B2" w:rsidRPr="004056C9" w:rsidRDefault="00E01E5F" w:rsidP="00F443B2">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172" type="#_x0000_t32" style="position:absolute;left:0;text-align:left;margin-left:339.45pt;margin-top:.8pt;width:0;height:19.4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F443B2" w:rsidRPr="004056C9" w:rsidRDefault="00E01E5F" w:rsidP="00F443B2">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152"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F443B2" w:rsidRPr="00B428E9" w:rsidRDefault="00F443B2" w:rsidP="00F443B2">
                  <w:pPr>
                    <w:jc w:val="center"/>
                  </w:pPr>
                  <w:r w:rsidRPr="00B428E9">
                    <w:t>3. Принятие решения о предоставлении либо об отказе в предоставлении муниципальной услуги – 2 рабочих дня</w:t>
                  </w:r>
                </w:p>
              </w:txbxContent>
            </v:textbox>
          </v:shape>
        </w:pict>
      </w: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F443B2" w:rsidP="00F443B2">
      <w:pPr>
        <w:autoSpaceDE w:val="0"/>
        <w:autoSpaceDN w:val="0"/>
        <w:adjustRightInd w:val="0"/>
        <w:jc w:val="right"/>
        <w:outlineLvl w:val="0"/>
        <w:rPr>
          <w:rFonts w:ascii="Arial" w:hAnsi="Arial" w:cs="Arial"/>
          <w:sz w:val="20"/>
          <w:szCs w:val="20"/>
        </w:rPr>
      </w:pPr>
    </w:p>
    <w:p w:rsidR="00F443B2" w:rsidRPr="004056C9" w:rsidRDefault="00F443B2" w:rsidP="00F443B2">
      <w:pPr>
        <w:widowControl w:val="0"/>
        <w:shd w:val="clear" w:color="auto" w:fill="FFFFFF" w:themeFill="background1"/>
        <w:autoSpaceDE w:val="0"/>
        <w:autoSpaceDN w:val="0"/>
        <w:adjustRightInd w:val="0"/>
        <w:jc w:val="right"/>
        <w:outlineLvl w:val="1"/>
        <w:rPr>
          <w:rFonts w:eastAsiaTheme="minorEastAsia"/>
          <w:sz w:val="28"/>
          <w:szCs w:val="28"/>
        </w:rPr>
      </w:pPr>
    </w:p>
    <w:p w:rsidR="00F443B2" w:rsidRPr="004056C9" w:rsidRDefault="00E01E5F" w:rsidP="00F443B2">
      <w:pPr>
        <w:widowControl w:val="0"/>
        <w:shd w:val="clear" w:color="auto" w:fill="FFFFFF" w:themeFill="background1"/>
        <w:autoSpaceDE w:val="0"/>
        <w:autoSpaceDN w:val="0"/>
        <w:adjustRightInd w:val="0"/>
        <w:jc w:val="right"/>
        <w:outlineLvl w:val="1"/>
        <w:rPr>
          <w:rFonts w:eastAsiaTheme="minorEastAsia"/>
          <w:sz w:val="28"/>
          <w:szCs w:val="28"/>
        </w:rPr>
      </w:pPr>
      <w:r w:rsidRPr="00E01E5F">
        <w:rPr>
          <w:rFonts w:ascii="Arial" w:eastAsiaTheme="minorHAnsi" w:hAnsi="Arial" w:cs="Arial"/>
          <w:noProof/>
          <w:sz w:val="20"/>
          <w:szCs w:val="20"/>
        </w:rPr>
        <w:pict>
          <v:shape id="Прямая со стрелкой 54" o:spid="_x0000_s1161" type="#_x0000_t32" style="position:absolute;left:0;text-align:left;margin-left:147.25pt;margin-top:4.3pt;width:91.65pt;height:16.9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E01E5F">
        <w:rPr>
          <w:rFonts w:ascii="Arial" w:eastAsiaTheme="minorHAnsi" w:hAnsi="Arial" w:cs="Arial"/>
          <w:noProof/>
          <w:sz w:val="20"/>
          <w:szCs w:val="20"/>
        </w:rPr>
        <w:pict>
          <v:shape id="Прямая со стрелкой 55" o:spid="_x0000_s1163" type="#_x0000_t32" style="position:absolute;left:0;text-align:left;margin-left:245.75pt;margin-top:4.35pt;width:98.45pt;height:1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F443B2" w:rsidRPr="004056C9" w:rsidRDefault="00E01E5F" w:rsidP="00F443B2">
      <w:pPr>
        <w:widowControl w:val="0"/>
        <w:shd w:val="clear" w:color="auto" w:fill="FFFFFF" w:themeFill="background1"/>
        <w:autoSpaceDE w:val="0"/>
        <w:autoSpaceDN w:val="0"/>
        <w:adjustRightInd w:val="0"/>
        <w:jc w:val="right"/>
        <w:outlineLvl w:val="1"/>
        <w:rPr>
          <w:rFonts w:eastAsiaTheme="minorEastAsia"/>
          <w:sz w:val="28"/>
          <w:szCs w:val="28"/>
        </w:rPr>
      </w:pPr>
      <w:r w:rsidRPr="00E01E5F">
        <w:rPr>
          <w:rFonts w:ascii="Calibri" w:eastAsiaTheme="minorEastAsia" w:hAnsi="Calibri" w:cs="Calibri"/>
          <w:noProof/>
        </w:rPr>
        <w:pict>
          <v:shape id="_x0000_s1166" type="#_x0000_t202" style="position:absolute;left:0;text-align:left;margin-left:239.05pt;margin-top:8.5pt;width:214.45pt;height:58.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F443B2" w:rsidRPr="00B428E9" w:rsidRDefault="00F443B2" w:rsidP="00F443B2">
                  <w:pPr>
                    <w:jc w:val="center"/>
                  </w:pPr>
                  <w:r w:rsidRPr="00B428E9">
                    <w:t>Решение о возврате ходатайства без рассмотрения/об отказе в предоставлении муниципальной услуги</w:t>
                  </w:r>
                </w:p>
              </w:txbxContent>
            </v:textbox>
          </v:shape>
        </w:pict>
      </w:r>
      <w:r w:rsidRPr="00E01E5F">
        <w:rPr>
          <w:rFonts w:ascii="Arial" w:eastAsiaTheme="minorHAnsi" w:hAnsi="Arial" w:cs="Arial"/>
          <w:noProof/>
          <w:sz w:val="20"/>
          <w:szCs w:val="20"/>
        </w:rPr>
        <w:pict>
          <v:shape id="_x0000_s1150" type="#_x0000_t202" style="position:absolute;left:0;text-align:left;margin-left:18.1pt;margin-top:9.05pt;width:197.8pt;height:5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F443B2" w:rsidRPr="00B428E9" w:rsidRDefault="00F443B2" w:rsidP="00F443B2">
                  <w:pPr>
                    <w:jc w:val="center"/>
                  </w:pPr>
                  <w:r w:rsidRPr="00B428E9">
                    <w:t xml:space="preserve">Решение об установлении </w:t>
                  </w:r>
                </w:p>
                <w:p w:rsidR="00F443B2" w:rsidRPr="00B428E9" w:rsidRDefault="00F443B2" w:rsidP="00F443B2">
                  <w:pPr>
                    <w:jc w:val="center"/>
                  </w:pPr>
                  <w:r w:rsidRPr="00B428E9">
                    <w:t xml:space="preserve">публичного сервитута </w:t>
                  </w:r>
                </w:p>
              </w:txbxContent>
            </v:textbox>
          </v:shape>
        </w:pict>
      </w:r>
    </w:p>
    <w:p w:rsidR="00F443B2" w:rsidRPr="004056C9" w:rsidRDefault="00F443B2" w:rsidP="00F443B2">
      <w:pPr>
        <w:widowControl w:val="0"/>
        <w:shd w:val="clear" w:color="auto" w:fill="FFFFFF" w:themeFill="background1"/>
        <w:autoSpaceDE w:val="0"/>
        <w:autoSpaceDN w:val="0"/>
        <w:adjustRightInd w:val="0"/>
        <w:jc w:val="right"/>
        <w:outlineLvl w:val="1"/>
        <w:rPr>
          <w:rFonts w:eastAsiaTheme="minorEastAsia"/>
          <w:sz w:val="28"/>
          <w:szCs w:val="28"/>
        </w:rPr>
      </w:pPr>
    </w:p>
    <w:p w:rsidR="00F443B2" w:rsidRPr="004056C9" w:rsidRDefault="00F443B2" w:rsidP="00F443B2">
      <w:pPr>
        <w:widowControl w:val="0"/>
        <w:shd w:val="clear" w:color="auto" w:fill="FFFFFF" w:themeFill="background1"/>
        <w:autoSpaceDE w:val="0"/>
        <w:autoSpaceDN w:val="0"/>
        <w:adjustRightInd w:val="0"/>
        <w:jc w:val="right"/>
        <w:outlineLvl w:val="1"/>
        <w:rPr>
          <w:rFonts w:eastAsiaTheme="minorEastAsia"/>
          <w:sz w:val="28"/>
          <w:szCs w:val="28"/>
        </w:rPr>
      </w:pPr>
    </w:p>
    <w:p w:rsidR="00F443B2" w:rsidRPr="004056C9" w:rsidRDefault="00F443B2" w:rsidP="00F443B2">
      <w:pPr>
        <w:widowControl w:val="0"/>
        <w:shd w:val="clear" w:color="auto" w:fill="FFFFFF" w:themeFill="background1"/>
        <w:autoSpaceDE w:val="0"/>
        <w:autoSpaceDN w:val="0"/>
        <w:adjustRightInd w:val="0"/>
        <w:jc w:val="right"/>
        <w:outlineLvl w:val="1"/>
        <w:rPr>
          <w:rFonts w:eastAsiaTheme="minorEastAsia"/>
          <w:sz w:val="28"/>
          <w:szCs w:val="28"/>
        </w:rPr>
      </w:pPr>
    </w:p>
    <w:p w:rsidR="00F443B2" w:rsidRDefault="00E01E5F" w:rsidP="00F443B2">
      <w:pPr>
        <w:widowControl w:val="0"/>
        <w:shd w:val="clear" w:color="auto" w:fill="FFFFFF" w:themeFill="background1"/>
        <w:autoSpaceDE w:val="0"/>
        <w:autoSpaceDN w:val="0"/>
        <w:adjustRightInd w:val="0"/>
        <w:jc w:val="right"/>
        <w:outlineLvl w:val="1"/>
      </w:pPr>
      <w:r w:rsidRPr="00E01E5F">
        <w:rPr>
          <w:rFonts w:ascii="Arial" w:hAnsi="Arial" w:cs="Arial"/>
          <w:noProof/>
          <w:sz w:val="20"/>
          <w:szCs w:val="20"/>
        </w:rPr>
        <w:pict>
          <v:shape id="_x0000_s1153" type="#_x0000_t202" style="position:absolute;left:0;text-align:left;margin-left:18.3pt;margin-top:24.75pt;width:435.3pt;height:2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F443B2" w:rsidRPr="00B428E9" w:rsidRDefault="00F443B2" w:rsidP="00F443B2">
                  <w:pPr>
                    <w:jc w:val="center"/>
                    <w:rPr>
                      <w:strike/>
                    </w:rPr>
                  </w:pPr>
                  <w:r w:rsidRPr="00B428E9">
                    <w:t>4.  Выдача результата предоставления муниципальной услуги –1 рабочий день</w:t>
                  </w:r>
                </w:p>
              </w:txbxContent>
            </v:textbox>
          </v:shape>
        </w:pict>
      </w:r>
      <w:r w:rsidRPr="00E01E5F">
        <w:rPr>
          <w:rFonts w:ascii="Arial" w:hAnsi="Arial" w:cs="Arial"/>
          <w:noProof/>
          <w:sz w:val="20"/>
          <w:szCs w:val="20"/>
        </w:rPr>
        <w:pict>
          <v:shape id="Прямая со стрелкой 58" o:spid="_x0000_s1165" type="#_x0000_t32" style="position:absolute;left:0;text-align:left;margin-left:339.95pt;margin-top:4.75pt;width:0;height:20.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E01E5F">
        <w:rPr>
          <w:rFonts w:ascii="Arial" w:hAnsi="Arial" w:cs="Arial"/>
          <w:noProof/>
          <w:sz w:val="20"/>
          <w:szCs w:val="20"/>
        </w:rPr>
        <w:pict>
          <v:shape id="Прямая со стрелкой 59" o:spid="_x0000_s1160" type="#_x0000_t32" style="position:absolute;left:0;text-align:left;margin-left:152.6pt;margin-top:4.7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F443B2" w:rsidRDefault="00F443B2" w:rsidP="00F443B2">
      <w:pPr>
        <w:suppressAutoHyphens/>
        <w:autoSpaceDE w:val="0"/>
        <w:jc w:val="right"/>
        <w:rPr>
          <w:rFonts w:eastAsia="Calibri"/>
        </w:rPr>
      </w:pPr>
    </w:p>
    <w:p w:rsidR="00F443B2" w:rsidRDefault="00F443B2" w:rsidP="00F443B2">
      <w:pPr>
        <w:suppressAutoHyphens/>
        <w:autoSpaceDE w:val="0"/>
        <w:jc w:val="right"/>
        <w:rPr>
          <w:rFonts w:eastAsia="Calibri"/>
        </w:rPr>
      </w:pPr>
    </w:p>
    <w:p w:rsidR="00F443B2" w:rsidRDefault="00F443B2" w:rsidP="00F443B2">
      <w:pPr>
        <w:jc w:val="right"/>
        <w:rPr>
          <w:rFonts w:eastAsia="Calibri"/>
          <w:sz w:val="28"/>
          <w:szCs w:val="28"/>
        </w:rPr>
      </w:pPr>
    </w:p>
    <w:p w:rsidR="00C33862" w:rsidRDefault="00C33862" w:rsidP="00F443B2">
      <w:pPr>
        <w:jc w:val="right"/>
        <w:rPr>
          <w:rFonts w:eastAsia="Calibri"/>
          <w:sz w:val="28"/>
          <w:szCs w:val="28"/>
        </w:rPr>
      </w:pPr>
    </w:p>
    <w:p w:rsidR="00F443B2" w:rsidRPr="005C299F" w:rsidRDefault="00F443B2" w:rsidP="00F443B2">
      <w:pPr>
        <w:jc w:val="right"/>
        <w:rPr>
          <w:rFonts w:eastAsia="Calibri"/>
        </w:rPr>
      </w:pPr>
      <w:r w:rsidRPr="005C299F">
        <w:rPr>
          <w:rFonts w:eastAsia="Calibri"/>
        </w:rPr>
        <w:t>Приложение № 7</w:t>
      </w:r>
    </w:p>
    <w:p w:rsidR="00F443B2" w:rsidRPr="005C299F" w:rsidRDefault="00F443B2" w:rsidP="00F443B2">
      <w:pPr>
        <w:jc w:val="right"/>
        <w:rPr>
          <w:rFonts w:eastAsia="Calibri"/>
        </w:rPr>
      </w:pPr>
      <w:r w:rsidRPr="005C299F">
        <w:rPr>
          <w:rFonts w:eastAsia="Calibri"/>
        </w:rPr>
        <w:t>к административному регламенту</w:t>
      </w:r>
    </w:p>
    <w:p w:rsidR="00F443B2" w:rsidRDefault="00F443B2" w:rsidP="00F443B2">
      <w:pPr>
        <w:jc w:val="right"/>
        <w:rPr>
          <w:rFonts w:eastAsia="Calibri"/>
        </w:rPr>
      </w:pPr>
    </w:p>
    <w:p w:rsidR="00F443B2" w:rsidRPr="00B9784F" w:rsidRDefault="00F443B2" w:rsidP="00F443B2">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F443B2" w:rsidRPr="00B9784F" w:rsidRDefault="00F443B2" w:rsidP="00F443B2">
      <w:pPr>
        <w:tabs>
          <w:tab w:val="left" w:pos="142"/>
          <w:tab w:val="left" w:pos="284"/>
        </w:tabs>
      </w:pPr>
    </w:p>
    <w:p w:rsidR="00F443B2" w:rsidRPr="00B9784F" w:rsidRDefault="00F443B2" w:rsidP="00F443B2">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F443B2" w:rsidRPr="00B9784F" w:rsidRDefault="00F443B2" w:rsidP="00F443B2">
      <w:pPr>
        <w:tabs>
          <w:tab w:val="left" w:pos="142"/>
          <w:tab w:val="left" w:pos="284"/>
        </w:tabs>
      </w:pPr>
      <w:r w:rsidRPr="00B9784F">
        <w:t xml:space="preserve">Справочные телефоны Администрации: </w:t>
      </w:r>
      <w:r>
        <w:rPr>
          <w:b/>
        </w:rPr>
        <w:t>8(81371) 49-219</w:t>
      </w:r>
      <w:r w:rsidRPr="00B9784F">
        <w:t>;</w:t>
      </w:r>
    </w:p>
    <w:p w:rsidR="00F443B2" w:rsidRPr="00B9784F" w:rsidRDefault="00F443B2" w:rsidP="00F443B2">
      <w:pPr>
        <w:tabs>
          <w:tab w:val="left" w:pos="142"/>
          <w:tab w:val="left" w:pos="284"/>
        </w:tabs>
      </w:pPr>
      <w:r w:rsidRPr="00B9784F">
        <w:t xml:space="preserve">Факс: </w:t>
      </w:r>
      <w:r>
        <w:rPr>
          <w:b/>
        </w:rPr>
        <w:t>8(81371) 49</w:t>
      </w:r>
      <w:r w:rsidRPr="00B9784F">
        <w:rPr>
          <w:b/>
        </w:rPr>
        <w:t>-2</w:t>
      </w:r>
      <w:r>
        <w:rPr>
          <w:b/>
        </w:rPr>
        <w:t>19</w:t>
      </w:r>
      <w:r w:rsidRPr="00B9784F">
        <w:t>;</w:t>
      </w:r>
    </w:p>
    <w:p w:rsidR="00F443B2" w:rsidRPr="00B9784F" w:rsidRDefault="00F443B2" w:rsidP="00F443B2">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F443B2" w:rsidRPr="00B9784F" w:rsidRDefault="00F443B2" w:rsidP="00F443B2">
      <w:pPr>
        <w:tabs>
          <w:tab w:val="left" w:pos="142"/>
          <w:tab w:val="left" w:pos="284"/>
        </w:tabs>
        <w:jc w:val="right"/>
      </w:pPr>
    </w:p>
    <w:p w:rsidR="00F443B2" w:rsidRPr="00B9784F" w:rsidRDefault="00F443B2" w:rsidP="00F443B2">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F443B2" w:rsidRPr="00B9784F" w:rsidTr="000E3B4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Дни недели, время работы Администрации</w:t>
            </w:r>
          </w:p>
        </w:tc>
      </w:tr>
      <w:tr w:rsidR="00F443B2" w:rsidRPr="00B9784F" w:rsidTr="000E3B45">
        <w:trPr>
          <w:tblCellSpacing w:w="5" w:type="nil"/>
        </w:trPr>
        <w:tc>
          <w:tcPr>
            <w:tcW w:w="4962" w:type="dxa"/>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Время</w:t>
            </w:r>
          </w:p>
        </w:tc>
      </w:tr>
      <w:tr w:rsidR="00F443B2" w:rsidRPr="00B9784F" w:rsidTr="000E3B45">
        <w:trPr>
          <w:tblCellSpacing w:w="5" w:type="nil"/>
        </w:trPr>
        <w:tc>
          <w:tcPr>
            <w:tcW w:w="4962" w:type="dxa"/>
            <w:tcBorders>
              <w:top w:val="single" w:sz="4" w:space="0" w:color="auto"/>
              <w:left w:val="single" w:sz="4" w:space="0" w:color="auto"/>
              <w:right w:val="single" w:sz="4" w:space="0" w:color="auto"/>
            </w:tcBorders>
          </w:tcPr>
          <w:p w:rsidR="00F443B2" w:rsidRPr="00B9784F" w:rsidRDefault="00F443B2" w:rsidP="000E3B45">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F443B2" w:rsidRPr="00B9784F" w:rsidRDefault="00F443B2" w:rsidP="000E3B45">
            <w:pPr>
              <w:tabs>
                <w:tab w:val="left" w:pos="142"/>
                <w:tab w:val="left" w:pos="284"/>
              </w:tabs>
              <w:ind w:right="-75" w:firstLine="67"/>
            </w:pPr>
            <w:r w:rsidRPr="00B9784F">
              <w:t>с 09.00 до 18.00, перерыв с 13.00 до 14.00</w:t>
            </w:r>
          </w:p>
        </w:tc>
      </w:tr>
      <w:tr w:rsidR="00F443B2" w:rsidRPr="00B9784F" w:rsidTr="000E3B45">
        <w:trPr>
          <w:tblCellSpacing w:w="5" w:type="nil"/>
        </w:trPr>
        <w:tc>
          <w:tcPr>
            <w:tcW w:w="4962" w:type="dxa"/>
            <w:tcBorders>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Пятница</w:t>
            </w:r>
          </w:p>
          <w:p w:rsidR="00F443B2" w:rsidRPr="00B9784F" w:rsidRDefault="00F443B2" w:rsidP="000E3B45">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right="-75" w:firstLine="67"/>
            </w:pPr>
            <w:r w:rsidRPr="00B9784F">
              <w:t>с 09.00 до 17.00, перерыв с 13.00 до 14.00</w:t>
            </w:r>
          </w:p>
          <w:p w:rsidR="00F443B2" w:rsidRPr="00B9784F" w:rsidRDefault="00F443B2" w:rsidP="000E3B45">
            <w:pPr>
              <w:tabs>
                <w:tab w:val="left" w:pos="142"/>
                <w:tab w:val="left" w:pos="284"/>
              </w:tabs>
              <w:ind w:firstLine="67"/>
            </w:pPr>
            <w:r w:rsidRPr="00B9784F">
              <w:t>Выходные</w:t>
            </w:r>
          </w:p>
        </w:tc>
      </w:tr>
    </w:tbl>
    <w:p w:rsidR="00F443B2" w:rsidRPr="00B9784F" w:rsidRDefault="00F443B2" w:rsidP="00F443B2">
      <w:pPr>
        <w:tabs>
          <w:tab w:val="left" w:pos="142"/>
          <w:tab w:val="left" w:pos="284"/>
        </w:tabs>
        <w:jc w:val="right"/>
      </w:pPr>
    </w:p>
    <w:p w:rsidR="00F443B2" w:rsidRPr="00B9784F" w:rsidRDefault="00F443B2" w:rsidP="00F443B2">
      <w:pPr>
        <w:tabs>
          <w:tab w:val="left" w:pos="142"/>
          <w:tab w:val="left" w:pos="284"/>
        </w:tabs>
        <w:rPr>
          <w:b/>
        </w:rPr>
      </w:pPr>
      <w:r w:rsidRPr="00B9784F">
        <w:rPr>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F443B2" w:rsidRPr="00B9784F" w:rsidTr="000E3B45">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Дни недели, время работы канцелярии Администрации</w:t>
            </w:r>
          </w:p>
        </w:tc>
      </w:tr>
      <w:tr w:rsidR="00F443B2" w:rsidRPr="00B9784F" w:rsidTr="000E3B45">
        <w:trPr>
          <w:tblCellSpacing w:w="5" w:type="nil"/>
        </w:trPr>
        <w:tc>
          <w:tcPr>
            <w:tcW w:w="4962" w:type="dxa"/>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Дни недели</w:t>
            </w:r>
          </w:p>
        </w:tc>
        <w:tc>
          <w:tcPr>
            <w:tcW w:w="5298" w:type="dxa"/>
            <w:tcBorders>
              <w:top w:val="single" w:sz="4" w:space="0" w:color="auto"/>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Время</w:t>
            </w:r>
          </w:p>
        </w:tc>
      </w:tr>
      <w:tr w:rsidR="00F443B2" w:rsidRPr="00B9784F" w:rsidTr="000E3B45">
        <w:trPr>
          <w:tblCellSpacing w:w="5" w:type="nil"/>
        </w:trPr>
        <w:tc>
          <w:tcPr>
            <w:tcW w:w="4962" w:type="dxa"/>
            <w:tcBorders>
              <w:top w:val="single" w:sz="4" w:space="0" w:color="auto"/>
              <w:left w:val="single" w:sz="4" w:space="0" w:color="auto"/>
              <w:right w:val="single" w:sz="4" w:space="0" w:color="auto"/>
            </w:tcBorders>
          </w:tcPr>
          <w:p w:rsidR="00F443B2" w:rsidRPr="00B9784F" w:rsidRDefault="00F443B2" w:rsidP="000E3B45">
            <w:pPr>
              <w:tabs>
                <w:tab w:val="left" w:pos="142"/>
                <w:tab w:val="left" w:pos="284"/>
              </w:tabs>
              <w:ind w:firstLine="67"/>
            </w:pPr>
            <w:r w:rsidRPr="00B9784F">
              <w:t>Понедельник, вторник, среда, четверг</w:t>
            </w:r>
          </w:p>
        </w:tc>
        <w:tc>
          <w:tcPr>
            <w:tcW w:w="5298" w:type="dxa"/>
            <w:tcBorders>
              <w:top w:val="single" w:sz="4" w:space="0" w:color="auto"/>
              <w:left w:val="single" w:sz="4" w:space="0" w:color="auto"/>
              <w:right w:val="single" w:sz="4" w:space="0" w:color="auto"/>
            </w:tcBorders>
          </w:tcPr>
          <w:p w:rsidR="00F443B2" w:rsidRPr="00B9784F" w:rsidRDefault="00F443B2" w:rsidP="000E3B45">
            <w:pPr>
              <w:tabs>
                <w:tab w:val="left" w:pos="142"/>
                <w:tab w:val="left" w:pos="284"/>
              </w:tabs>
              <w:ind w:firstLine="67"/>
            </w:pPr>
            <w:r w:rsidRPr="00B9784F">
              <w:t>с 09.00 до 18.00, перерыв с 13.00 до 14.00</w:t>
            </w:r>
          </w:p>
        </w:tc>
      </w:tr>
      <w:tr w:rsidR="00F443B2" w:rsidRPr="00B9784F" w:rsidTr="000E3B45">
        <w:trPr>
          <w:tblCellSpacing w:w="5" w:type="nil"/>
        </w:trPr>
        <w:tc>
          <w:tcPr>
            <w:tcW w:w="4962" w:type="dxa"/>
            <w:tcBorders>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Пятница</w:t>
            </w:r>
          </w:p>
          <w:p w:rsidR="00F443B2" w:rsidRPr="00B9784F" w:rsidRDefault="00F443B2" w:rsidP="000E3B45">
            <w:pPr>
              <w:tabs>
                <w:tab w:val="left" w:pos="142"/>
                <w:tab w:val="left" w:pos="284"/>
              </w:tabs>
              <w:ind w:firstLine="67"/>
            </w:pPr>
            <w:r w:rsidRPr="00B9784F">
              <w:t>Суббота, воскресенье</w:t>
            </w:r>
          </w:p>
        </w:tc>
        <w:tc>
          <w:tcPr>
            <w:tcW w:w="5298" w:type="dxa"/>
            <w:tcBorders>
              <w:left w:val="single" w:sz="4" w:space="0" w:color="auto"/>
              <w:bottom w:val="single" w:sz="4" w:space="0" w:color="auto"/>
              <w:right w:val="single" w:sz="4" w:space="0" w:color="auto"/>
            </w:tcBorders>
          </w:tcPr>
          <w:p w:rsidR="00F443B2" w:rsidRPr="00B9784F" w:rsidRDefault="00F443B2" w:rsidP="000E3B45">
            <w:pPr>
              <w:tabs>
                <w:tab w:val="left" w:pos="142"/>
                <w:tab w:val="left" w:pos="284"/>
              </w:tabs>
              <w:ind w:firstLine="67"/>
            </w:pPr>
            <w:r w:rsidRPr="00B9784F">
              <w:t>с 09.00 до 17.00, перерыв с 13.00 до 14.00</w:t>
            </w:r>
          </w:p>
          <w:p w:rsidR="00F443B2" w:rsidRPr="00B9784F" w:rsidRDefault="00F443B2" w:rsidP="000E3B45">
            <w:pPr>
              <w:tabs>
                <w:tab w:val="left" w:pos="142"/>
                <w:tab w:val="left" w:pos="284"/>
              </w:tabs>
              <w:ind w:firstLine="67"/>
            </w:pPr>
            <w:r w:rsidRPr="00B9784F">
              <w:t>Выходные</w:t>
            </w:r>
          </w:p>
        </w:tc>
      </w:tr>
    </w:tbl>
    <w:p w:rsidR="00F443B2" w:rsidRPr="00B9784F" w:rsidRDefault="00F443B2" w:rsidP="00F443B2">
      <w:pPr>
        <w:tabs>
          <w:tab w:val="left" w:pos="142"/>
          <w:tab w:val="left" w:pos="284"/>
        </w:tabs>
      </w:pPr>
    </w:p>
    <w:p w:rsidR="00F443B2" w:rsidRPr="00B9784F" w:rsidRDefault="00F443B2" w:rsidP="00F443B2">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F443B2" w:rsidRPr="00B9784F" w:rsidRDefault="00F443B2" w:rsidP="00F443B2">
      <w:pPr>
        <w:tabs>
          <w:tab w:val="left" w:pos="142"/>
          <w:tab w:val="left" w:pos="284"/>
        </w:tabs>
      </w:pPr>
    </w:p>
    <w:p w:rsidR="00F443B2" w:rsidRPr="0088262C" w:rsidRDefault="00F443B2" w:rsidP="00F443B2">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F443B2" w:rsidRPr="00B9784F" w:rsidRDefault="00F443B2" w:rsidP="00F443B2">
      <w:pPr>
        <w:tabs>
          <w:tab w:val="left" w:pos="142"/>
          <w:tab w:val="left" w:pos="284"/>
        </w:tabs>
      </w:pPr>
    </w:p>
    <w:p w:rsidR="00F443B2" w:rsidRPr="00B9784F" w:rsidRDefault="00F443B2" w:rsidP="00F443B2">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F443B2" w:rsidRPr="00B9784F" w:rsidRDefault="00F443B2" w:rsidP="00F443B2">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F443B2" w:rsidRPr="00B9784F" w:rsidRDefault="00F443B2" w:rsidP="00F443B2">
      <w:pPr>
        <w:tabs>
          <w:tab w:val="left" w:pos="142"/>
          <w:tab w:val="left" w:pos="284"/>
        </w:tabs>
      </w:pPr>
      <w:r w:rsidRPr="00B9784F">
        <w:t xml:space="preserve">Факс: </w:t>
      </w:r>
      <w:r>
        <w:rPr>
          <w:b/>
        </w:rPr>
        <w:t>8(81371) 49</w:t>
      </w:r>
      <w:r w:rsidRPr="00B9784F">
        <w:rPr>
          <w:b/>
        </w:rPr>
        <w:t>-</w:t>
      </w:r>
      <w:r>
        <w:rPr>
          <w:b/>
        </w:rPr>
        <w:t>219</w:t>
      </w:r>
      <w:r w:rsidRPr="00B9784F">
        <w:t>;</w:t>
      </w:r>
    </w:p>
    <w:p w:rsidR="00F443B2" w:rsidRPr="00B9784F" w:rsidRDefault="00F443B2" w:rsidP="00F443B2">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F443B2" w:rsidRPr="00B9784F" w:rsidRDefault="00F443B2" w:rsidP="00F443B2">
      <w:pPr>
        <w:tabs>
          <w:tab w:val="left" w:pos="142"/>
          <w:tab w:val="left" w:pos="284"/>
        </w:tabs>
        <w:rPr>
          <w:b/>
        </w:rPr>
      </w:pPr>
    </w:p>
    <w:p w:rsidR="00F443B2" w:rsidRPr="00B9784F" w:rsidRDefault="00F443B2" w:rsidP="00F443B2">
      <w:pPr>
        <w:tabs>
          <w:tab w:val="left" w:pos="142"/>
          <w:tab w:val="left" w:pos="284"/>
        </w:tabs>
        <w:rPr>
          <w:b/>
        </w:rPr>
      </w:pPr>
      <w:r w:rsidRPr="00B9784F">
        <w:rPr>
          <w:b/>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F443B2" w:rsidRPr="00B9784F" w:rsidTr="000E3B45">
        <w:trPr>
          <w:tblCellSpacing w:w="5" w:type="nil"/>
        </w:trPr>
        <w:tc>
          <w:tcPr>
            <w:tcW w:w="10260" w:type="dxa"/>
            <w:gridSpan w:val="2"/>
          </w:tcPr>
          <w:p w:rsidR="00F443B2" w:rsidRPr="00436B61" w:rsidRDefault="00F443B2" w:rsidP="000E3B45">
            <w:pPr>
              <w:tabs>
                <w:tab w:val="left" w:pos="142"/>
                <w:tab w:val="left" w:pos="284"/>
              </w:tabs>
              <w:jc w:val="center"/>
            </w:pPr>
            <w:r>
              <w:t>Приемные дни Отдела</w:t>
            </w:r>
          </w:p>
        </w:tc>
      </w:tr>
      <w:tr w:rsidR="00F443B2" w:rsidRPr="00B9784F" w:rsidTr="000E3B45">
        <w:trPr>
          <w:tblCellSpacing w:w="5" w:type="nil"/>
        </w:trPr>
        <w:tc>
          <w:tcPr>
            <w:tcW w:w="4962" w:type="dxa"/>
          </w:tcPr>
          <w:p w:rsidR="00F443B2" w:rsidRPr="00B9784F" w:rsidRDefault="00F443B2" w:rsidP="000E3B45">
            <w:pPr>
              <w:tabs>
                <w:tab w:val="left" w:pos="142"/>
                <w:tab w:val="left" w:pos="284"/>
              </w:tabs>
              <w:ind w:firstLine="67"/>
            </w:pPr>
            <w:r w:rsidRPr="00B9784F">
              <w:t>Физические лица: вторник</w:t>
            </w:r>
          </w:p>
        </w:tc>
        <w:tc>
          <w:tcPr>
            <w:tcW w:w="5298" w:type="dxa"/>
          </w:tcPr>
          <w:p w:rsidR="00F443B2" w:rsidRPr="00B9784F" w:rsidRDefault="00F443B2" w:rsidP="000E3B45">
            <w:pPr>
              <w:tabs>
                <w:tab w:val="left" w:pos="142"/>
                <w:tab w:val="left" w:pos="284"/>
              </w:tabs>
              <w:ind w:firstLine="67"/>
            </w:pPr>
            <w:r w:rsidRPr="00B9784F">
              <w:t>с 09.00 до 18.00, перерыв с 13.00 до 14.00</w:t>
            </w:r>
          </w:p>
        </w:tc>
      </w:tr>
      <w:tr w:rsidR="00F443B2" w:rsidRPr="00B9784F" w:rsidTr="000E3B45">
        <w:trPr>
          <w:tblCellSpacing w:w="5" w:type="nil"/>
        </w:trPr>
        <w:tc>
          <w:tcPr>
            <w:tcW w:w="4962" w:type="dxa"/>
          </w:tcPr>
          <w:p w:rsidR="00F443B2" w:rsidRPr="00B9784F" w:rsidRDefault="00F443B2" w:rsidP="000E3B45">
            <w:pPr>
              <w:tabs>
                <w:tab w:val="left" w:pos="142"/>
                <w:tab w:val="left" w:pos="284"/>
              </w:tabs>
              <w:ind w:firstLine="67"/>
            </w:pPr>
            <w:r w:rsidRPr="00B9784F">
              <w:t>Юридические лица: четверг</w:t>
            </w:r>
          </w:p>
        </w:tc>
        <w:tc>
          <w:tcPr>
            <w:tcW w:w="5298" w:type="dxa"/>
          </w:tcPr>
          <w:p w:rsidR="00F443B2" w:rsidRPr="00B9784F" w:rsidRDefault="00F443B2" w:rsidP="000E3B45">
            <w:pPr>
              <w:tabs>
                <w:tab w:val="left" w:pos="142"/>
                <w:tab w:val="left" w:pos="284"/>
              </w:tabs>
              <w:ind w:right="-75" w:firstLine="67"/>
            </w:pPr>
            <w:r w:rsidRPr="00B9784F">
              <w:t>с 09.00 до 13.00</w:t>
            </w:r>
          </w:p>
        </w:tc>
      </w:tr>
    </w:tbl>
    <w:p w:rsidR="00F443B2" w:rsidRPr="00B9784F" w:rsidRDefault="00F443B2" w:rsidP="00F443B2">
      <w:pPr>
        <w:suppressAutoHyphens/>
        <w:rPr>
          <w:rFonts w:eastAsia="Calibri"/>
        </w:rPr>
      </w:pPr>
    </w:p>
    <w:p w:rsidR="00F443B2" w:rsidRPr="00B9784F" w:rsidRDefault="00F443B2" w:rsidP="00F443B2">
      <w:pPr>
        <w:tabs>
          <w:tab w:val="left" w:pos="142"/>
          <w:tab w:val="left" w:pos="284"/>
        </w:tabs>
        <w:ind w:left="-567" w:firstLine="340"/>
        <w:jc w:val="right"/>
        <w:rPr>
          <w:bCs/>
        </w:rPr>
      </w:pPr>
    </w:p>
    <w:p w:rsidR="00F443B2" w:rsidRPr="00B9784F" w:rsidRDefault="00F443B2" w:rsidP="00F443B2">
      <w:pPr>
        <w:tabs>
          <w:tab w:val="left" w:pos="142"/>
          <w:tab w:val="left" w:pos="284"/>
        </w:tabs>
        <w:ind w:left="-567" w:firstLine="340"/>
        <w:jc w:val="right"/>
        <w:rPr>
          <w:bCs/>
        </w:rPr>
      </w:pPr>
    </w:p>
    <w:p w:rsidR="00F443B2" w:rsidRPr="00B9784F" w:rsidRDefault="00F443B2" w:rsidP="00F443B2">
      <w:pPr>
        <w:tabs>
          <w:tab w:val="left" w:pos="142"/>
          <w:tab w:val="left" w:pos="284"/>
        </w:tabs>
        <w:ind w:left="-567" w:firstLine="340"/>
        <w:jc w:val="right"/>
        <w:rPr>
          <w:bCs/>
        </w:rPr>
      </w:pPr>
    </w:p>
    <w:tbl>
      <w:tblPr>
        <w:tblW w:w="10173" w:type="dxa"/>
        <w:tblLook w:val="04A0"/>
      </w:tblPr>
      <w:tblGrid>
        <w:gridCol w:w="5353"/>
        <w:gridCol w:w="4820"/>
      </w:tblGrid>
      <w:tr w:rsidR="00F443B2" w:rsidRPr="00B9784F" w:rsidTr="000E3B45">
        <w:tc>
          <w:tcPr>
            <w:tcW w:w="5353" w:type="dxa"/>
            <w:shd w:val="clear" w:color="auto" w:fill="auto"/>
          </w:tcPr>
          <w:p w:rsidR="00F443B2" w:rsidRPr="00B9784F" w:rsidRDefault="00F443B2" w:rsidP="000E3B45">
            <w:pPr>
              <w:jc w:val="right"/>
              <w:rPr>
                <w:rStyle w:val="af3"/>
                <w:b w:val="0"/>
                <w:bCs/>
              </w:rPr>
            </w:pPr>
          </w:p>
        </w:tc>
        <w:tc>
          <w:tcPr>
            <w:tcW w:w="4820" w:type="dxa"/>
            <w:shd w:val="clear" w:color="auto" w:fill="auto"/>
          </w:tcPr>
          <w:p w:rsidR="00F443B2" w:rsidRDefault="00F443B2" w:rsidP="000E3B45">
            <w:pPr>
              <w:rPr>
                <w:rStyle w:val="af3"/>
                <w:b w:val="0"/>
                <w:bCs/>
              </w:rPr>
            </w:pPr>
          </w:p>
          <w:p w:rsidR="00F443B2" w:rsidRDefault="00F443B2" w:rsidP="000E3B45">
            <w:pPr>
              <w:rPr>
                <w:rStyle w:val="af3"/>
                <w:b w:val="0"/>
                <w:bCs/>
              </w:rPr>
            </w:pPr>
          </w:p>
          <w:p w:rsidR="00F443B2" w:rsidRDefault="00F443B2" w:rsidP="000E3B45">
            <w:pPr>
              <w:rPr>
                <w:rStyle w:val="af3"/>
                <w:b w:val="0"/>
                <w:bCs/>
              </w:rPr>
            </w:pPr>
          </w:p>
          <w:p w:rsidR="00F443B2" w:rsidRDefault="00F443B2" w:rsidP="000E3B45">
            <w:pPr>
              <w:rPr>
                <w:rStyle w:val="af3"/>
                <w:b w:val="0"/>
                <w:bCs/>
              </w:rPr>
            </w:pPr>
          </w:p>
          <w:p w:rsidR="00F443B2" w:rsidRDefault="00F443B2" w:rsidP="000E3B45">
            <w:pPr>
              <w:rPr>
                <w:rStyle w:val="af3"/>
                <w:b w:val="0"/>
                <w:bCs/>
              </w:rPr>
            </w:pPr>
          </w:p>
          <w:p w:rsidR="00F443B2" w:rsidRDefault="00F443B2" w:rsidP="000E3B45">
            <w:pPr>
              <w:rPr>
                <w:rStyle w:val="af3"/>
                <w:b w:val="0"/>
                <w:bCs/>
              </w:rPr>
            </w:pPr>
          </w:p>
          <w:p w:rsidR="00F443B2" w:rsidRDefault="00F443B2" w:rsidP="000E3B45">
            <w:pPr>
              <w:suppressAutoHyphens/>
              <w:autoSpaceDE w:val="0"/>
              <w:rPr>
                <w:rFonts w:eastAsia="Calibri"/>
              </w:rPr>
            </w:pPr>
          </w:p>
          <w:p w:rsidR="00F443B2" w:rsidRDefault="00F443B2" w:rsidP="000E3B45">
            <w:pPr>
              <w:suppressAutoHyphens/>
              <w:autoSpaceDE w:val="0"/>
              <w:rPr>
                <w:rFonts w:eastAsia="Calibri"/>
              </w:rPr>
            </w:pPr>
          </w:p>
          <w:p w:rsidR="00F443B2" w:rsidRPr="005C299F" w:rsidRDefault="00F443B2" w:rsidP="000E3B45">
            <w:pPr>
              <w:suppressAutoHyphens/>
              <w:autoSpaceDE w:val="0"/>
              <w:jc w:val="right"/>
              <w:rPr>
                <w:rFonts w:eastAsia="Calibri"/>
              </w:rPr>
            </w:pPr>
            <w:r w:rsidRPr="005C299F">
              <w:rPr>
                <w:rFonts w:eastAsia="Calibri"/>
              </w:rPr>
              <w:t>Приложение № 8                                                                                                    к административному регламенту</w:t>
            </w:r>
          </w:p>
          <w:p w:rsidR="00F443B2" w:rsidRDefault="00F443B2" w:rsidP="000E3B45">
            <w:pPr>
              <w:jc w:val="right"/>
              <w:rPr>
                <w:rStyle w:val="af3"/>
                <w:b w:val="0"/>
                <w:bCs/>
              </w:rPr>
            </w:pPr>
          </w:p>
          <w:p w:rsidR="00F443B2" w:rsidRPr="00B9784F" w:rsidRDefault="00F443B2" w:rsidP="000E3B45">
            <w:pPr>
              <w:jc w:val="right"/>
              <w:rPr>
                <w:rStyle w:val="af3"/>
                <w:b w:val="0"/>
                <w:bCs/>
              </w:rPr>
            </w:pPr>
          </w:p>
        </w:tc>
      </w:tr>
    </w:tbl>
    <w:p w:rsidR="00F443B2" w:rsidRPr="00B9784F" w:rsidRDefault="00F443B2" w:rsidP="00F443B2">
      <w:pPr>
        <w:tabs>
          <w:tab w:val="left" w:pos="1134"/>
        </w:tabs>
        <w:ind w:firstLine="709"/>
        <w:jc w:val="center"/>
        <w:rPr>
          <w:rFonts w:eastAsia="Calibri"/>
          <w:b/>
          <w:color w:val="000000"/>
          <w:sz w:val="28"/>
          <w:szCs w:val="28"/>
          <w:u w:val="single"/>
        </w:rPr>
      </w:pPr>
      <w:r w:rsidRPr="00B9784F">
        <w:rPr>
          <w:rFonts w:eastAsia="Calibri"/>
          <w:b/>
          <w:color w:val="000000"/>
          <w:sz w:val="28"/>
          <w:szCs w:val="28"/>
          <w:u w:val="single"/>
        </w:rPr>
        <w:lastRenderedPageBreak/>
        <w:t xml:space="preserve">Информация о местах нахождения, </w:t>
      </w:r>
    </w:p>
    <w:p w:rsidR="00F443B2" w:rsidRPr="00B9784F" w:rsidRDefault="00F443B2" w:rsidP="00F443B2">
      <w:pPr>
        <w:tabs>
          <w:tab w:val="left" w:pos="1134"/>
        </w:tabs>
        <w:ind w:firstLine="709"/>
        <w:jc w:val="center"/>
        <w:rPr>
          <w:rFonts w:eastAsia="Calibri"/>
          <w:b/>
          <w:sz w:val="28"/>
          <w:szCs w:val="28"/>
          <w:u w:val="single"/>
          <w:shd w:val="clear" w:color="auto" w:fill="FFFFFF"/>
        </w:rPr>
      </w:pPr>
      <w:r w:rsidRPr="00B9784F">
        <w:rPr>
          <w:rFonts w:eastAsia="Calibri"/>
          <w:b/>
          <w:color w:val="000000"/>
          <w:sz w:val="28"/>
          <w:szCs w:val="28"/>
          <w:u w:val="single"/>
        </w:rPr>
        <w:t>справочных телефонах и адресах электронной почты МФЦ</w:t>
      </w:r>
    </w:p>
    <w:p w:rsidR="00F443B2" w:rsidRPr="00B9784F" w:rsidRDefault="00F443B2" w:rsidP="00F443B2">
      <w:pPr>
        <w:ind w:left="142"/>
        <w:rPr>
          <w:rFonts w:eastAsia="Calibri"/>
          <w:shd w:val="clear" w:color="auto" w:fill="FFFFFF"/>
        </w:rPr>
      </w:pPr>
    </w:p>
    <w:p w:rsidR="00F443B2" w:rsidRPr="00B9784F" w:rsidRDefault="00F443B2" w:rsidP="00F443B2">
      <w:pPr>
        <w:ind w:left="142"/>
        <w:rPr>
          <w:rFonts w:eastAsia="Calibri"/>
          <w:shd w:val="clear" w:color="auto" w:fill="FFFFFF"/>
        </w:rPr>
      </w:pPr>
      <w:r w:rsidRPr="00B9784F">
        <w:rPr>
          <w:rFonts w:eastAsia="Calibri"/>
          <w:shd w:val="clear" w:color="auto" w:fill="FFFFFF"/>
        </w:rPr>
        <w:t>Телефон единой справочной службы ГБУ ЛО «МФЦ»: 8 (800) 301-47-47</w:t>
      </w:r>
      <w:r w:rsidRPr="00B9784F">
        <w:rPr>
          <w:rFonts w:eastAsia="Calibri"/>
          <w:i/>
          <w:shd w:val="clear" w:color="auto" w:fill="FFFFFF"/>
        </w:rPr>
        <w:t xml:space="preserve"> (на территории России звонок бесплатный), </w:t>
      </w:r>
      <w:r w:rsidRPr="00B9784F">
        <w:rPr>
          <w:rFonts w:eastAsia="Calibri"/>
          <w:shd w:val="clear" w:color="auto" w:fill="FFFFFF"/>
        </w:rPr>
        <w:t xml:space="preserve">адрес электронной почты: </w:t>
      </w:r>
      <w:r w:rsidRPr="00B9784F">
        <w:rPr>
          <w:rFonts w:eastAsia="Calibri"/>
          <w:bCs/>
          <w:shd w:val="clear" w:color="auto" w:fill="FFFFFF"/>
        </w:rPr>
        <w:t>info@mfc47.ru.</w:t>
      </w:r>
    </w:p>
    <w:p w:rsidR="00F443B2" w:rsidRPr="00491812" w:rsidRDefault="00F443B2" w:rsidP="00F443B2">
      <w:pPr>
        <w:ind w:left="142"/>
        <w:rPr>
          <w:color w:val="000000" w:themeColor="text1"/>
        </w:rPr>
      </w:pPr>
      <w:r w:rsidRPr="00B9784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91812">
        <w:rPr>
          <w:rFonts w:eastAsia="Calibri"/>
          <w:color w:val="000000" w:themeColor="text1"/>
          <w:shd w:val="clear" w:color="auto" w:fill="FFFFFF"/>
        </w:rPr>
        <w:t xml:space="preserve">области </w:t>
      </w:r>
      <w:hyperlink r:id="rId17" w:history="1">
        <w:r w:rsidRPr="00491812">
          <w:rPr>
            <w:rStyle w:val="af1"/>
            <w:rFonts w:eastAsia="Calibri"/>
            <w:color w:val="000000" w:themeColor="text1"/>
            <w:shd w:val="clear" w:color="auto" w:fill="FFFFFF"/>
            <w:lang w:val="en-US"/>
          </w:rPr>
          <w:t>www</w:t>
        </w:r>
        <w:r w:rsidRPr="00491812">
          <w:rPr>
            <w:rStyle w:val="af1"/>
            <w:rFonts w:eastAsia="Calibri"/>
            <w:color w:val="000000" w:themeColor="text1"/>
            <w:shd w:val="clear" w:color="auto" w:fill="FFFFFF"/>
          </w:rPr>
          <w:t>.</w:t>
        </w:r>
        <w:r w:rsidRPr="00491812">
          <w:rPr>
            <w:rStyle w:val="af1"/>
            <w:rFonts w:eastAsia="Calibri"/>
            <w:color w:val="000000" w:themeColor="text1"/>
            <w:shd w:val="clear" w:color="auto" w:fill="FFFFFF"/>
            <w:lang w:val="en-US"/>
          </w:rPr>
          <w:t>mfc</w:t>
        </w:r>
        <w:r w:rsidRPr="00491812">
          <w:rPr>
            <w:rStyle w:val="af1"/>
            <w:rFonts w:eastAsia="Calibri"/>
            <w:color w:val="000000" w:themeColor="text1"/>
            <w:shd w:val="clear" w:color="auto" w:fill="FFFFFF"/>
          </w:rPr>
          <w:t>47.</w:t>
        </w:r>
        <w:r w:rsidRPr="00491812">
          <w:rPr>
            <w:rStyle w:val="af1"/>
            <w:rFonts w:eastAsia="Calibri"/>
            <w:color w:val="000000" w:themeColor="text1"/>
            <w:shd w:val="clear" w:color="auto" w:fill="FFFFFF"/>
            <w:lang w:val="en-US"/>
          </w:rPr>
          <w:t>ru</w:t>
        </w:r>
      </w:hyperlink>
    </w:p>
    <w:p w:rsidR="00F443B2" w:rsidRDefault="00F443B2" w:rsidP="00F443B2">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F443B2" w:rsidRPr="00092DC6" w:rsidTr="000E3B45">
        <w:trPr>
          <w:trHeight w:hRule="exact" w:val="636"/>
          <w:jc w:val="center"/>
        </w:trPr>
        <w:tc>
          <w:tcPr>
            <w:tcW w:w="709" w:type="dxa"/>
            <w:shd w:val="clear" w:color="auto" w:fill="FFFFFF"/>
            <w:vAlign w:val="center"/>
          </w:tcPr>
          <w:p w:rsidR="00F443B2" w:rsidRPr="00092DC6" w:rsidRDefault="00F443B2" w:rsidP="000E3B45">
            <w:pPr>
              <w:tabs>
                <w:tab w:val="left" w:pos="0"/>
              </w:tabs>
              <w:ind w:right="-49" w:hanging="48"/>
              <w:jc w:val="center"/>
              <w:rPr>
                <w:b/>
                <w:lang w:eastAsia="ar-SA"/>
              </w:rPr>
            </w:pPr>
            <w:r w:rsidRPr="00092DC6">
              <w:rPr>
                <w:b/>
                <w:lang w:eastAsia="ar-SA"/>
              </w:rPr>
              <w:t>№</w:t>
            </w:r>
          </w:p>
          <w:p w:rsidR="00F443B2" w:rsidRPr="00092DC6" w:rsidRDefault="00F443B2" w:rsidP="000E3B45">
            <w:pPr>
              <w:ind w:left="-578" w:firstLine="530"/>
              <w:jc w:val="center"/>
              <w:rPr>
                <w:lang w:eastAsia="ar-SA"/>
              </w:rPr>
            </w:pPr>
            <w:r w:rsidRPr="00092DC6">
              <w:rPr>
                <w:b/>
                <w:bCs/>
                <w:lang w:eastAsia="ar-SA"/>
              </w:rPr>
              <w:t>п/п</w:t>
            </w:r>
          </w:p>
        </w:tc>
        <w:tc>
          <w:tcPr>
            <w:tcW w:w="2270" w:type="dxa"/>
            <w:shd w:val="clear" w:color="auto" w:fill="FFFFFF"/>
            <w:vAlign w:val="center"/>
          </w:tcPr>
          <w:p w:rsidR="00F443B2" w:rsidRPr="00092DC6" w:rsidRDefault="00F443B2" w:rsidP="000E3B45">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F443B2" w:rsidRPr="00092DC6" w:rsidRDefault="00F443B2" w:rsidP="000E3B45">
            <w:pPr>
              <w:ind w:firstLine="25"/>
              <w:jc w:val="center"/>
              <w:rPr>
                <w:lang w:eastAsia="ar-SA"/>
              </w:rPr>
            </w:pPr>
            <w:r w:rsidRPr="00092DC6">
              <w:rPr>
                <w:b/>
                <w:bCs/>
                <w:lang w:eastAsia="ar-SA"/>
              </w:rPr>
              <w:t>Почтовый адрес</w:t>
            </w:r>
          </w:p>
        </w:tc>
        <w:tc>
          <w:tcPr>
            <w:tcW w:w="2125" w:type="dxa"/>
            <w:shd w:val="clear" w:color="auto" w:fill="FFFFFF"/>
            <w:vAlign w:val="center"/>
          </w:tcPr>
          <w:p w:rsidR="00F443B2" w:rsidRPr="00092DC6" w:rsidRDefault="00F443B2" w:rsidP="000E3B45">
            <w:pPr>
              <w:ind w:firstLine="25"/>
              <w:jc w:val="center"/>
              <w:rPr>
                <w:lang w:eastAsia="ar-SA"/>
              </w:rPr>
            </w:pPr>
            <w:r w:rsidRPr="00092DC6">
              <w:rPr>
                <w:b/>
                <w:lang w:eastAsia="ar-SA"/>
              </w:rPr>
              <w:t>График работы</w:t>
            </w:r>
          </w:p>
        </w:tc>
        <w:tc>
          <w:tcPr>
            <w:tcW w:w="1632" w:type="dxa"/>
            <w:shd w:val="clear" w:color="auto" w:fill="auto"/>
            <w:vAlign w:val="center"/>
          </w:tcPr>
          <w:p w:rsidR="00F443B2" w:rsidRPr="00092DC6" w:rsidRDefault="00F443B2" w:rsidP="000E3B45">
            <w:pPr>
              <w:ind w:firstLine="25"/>
              <w:jc w:val="center"/>
              <w:rPr>
                <w:b/>
                <w:bCs/>
                <w:lang w:eastAsia="ar-SA"/>
              </w:rPr>
            </w:pPr>
          </w:p>
          <w:p w:rsidR="00F443B2" w:rsidRPr="00092DC6" w:rsidRDefault="00F443B2" w:rsidP="000E3B45">
            <w:pPr>
              <w:ind w:firstLine="25"/>
              <w:jc w:val="center"/>
              <w:rPr>
                <w:b/>
                <w:bCs/>
                <w:lang w:eastAsia="ar-SA"/>
              </w:rPr>
            </w:pPr>
            <w:r w:rsidRPr="00092DC6">
              <w:rPr>
                <w:b/>
                <w:bCs/>
                <w:lang w:eastAsia="ar-SA"/>
              </w:rPr>
              <w:t>Телефон</w:t>
            </w:r>
          </w:p>
          <w:p w:rsidR="00F443B2" w:rsidRPr="00092DC6" w:rsidRDefault="00F443B2" w:rsidP="000E3B45">
            <w:pPr>
              <w:ind w:firstLine="25"/>
              <w:jc w:val="center"/>
              <w:rPr>
                <w:lang w:eastAsia="ar-SA"/>
              </w:rPr>
            </w:pPr>
          </w:p>
        </w:tc>
      </w:tr>
      <w:tr w:rsidR="00F443B2" w:rsidRPr="00DF0512" w:rsidTr="000E3B45">
        <w:trPr>
          <w:trHeight w:hRule="exact" w:val="258"/>
          <w:jc w:val="center"/>
        </w:trPr>
        <w:tc>
          <w:tcPr>
            <w:tcW w:w="10419" w:type="dxa"/>
            <w:gridSpan w:val="5"/>
            <w:shd w:val="clear" w:color="auto" w:fill="FFFFFF"/>
            <w:vAlign w:val="center"/>
          </w:tcPr>
          <w:p w:rsidR="00F443B2" w:rsidRPr="00DF0512" w:rsidRDefault="00F443B2" w:rsidP="000E3B45">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443B2" w:rsidRPr="0095355D" w:rsidTr="000E3B45">
        <w:trPr>
          <w:trHeight w:hRule="exact" w:val="998"/>
          <w:jc w:val="center"/>
        </w:trPr>
        <w:tc>
          <w:tcPr>
            <w:tcW w:w="709" w:type="dxa"/>
            <w:vMerge w:val="restart"/>
            <w:shd w:val="clear" w:color="auto" w:fill="FFFFFF"/>
            <w:vAlign w:val="center"/>
          </w:tcPr>
          <w:p w:rsidR="00F443B2" w:rsidRPr="0095355D" w:rsidRDefault="00F443B2" w:rsidP="000E3B45">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F443B2" w:rsidRPr="00644DA4" w:rsidRDefault="00F443B2" w:rsidP="000E3B45">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F443B2" w:rsidRPr="00644DA4" w:rsidRDefault="00F443B2" w:rsidP="000E3B45">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F443B2" w:rsidRPr="0095355D" w:rsidRDefault="00F443B2" w:rsidP="000E3B45">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F443B2" w:rsidRPr="0095355D" w:rsidRDefault="00F443B2" w:rsidP="000E3B45">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95355D" w:rsidTr="000E3B45">
        <w:trPr>
          <w:trHeight w:hRule="exact" w:val="986"/>
          <w:jc w:val="center"/>
        </w:trPr>
        <w:tc>
          <w:tcPr>
            <w:tcW w:w="709" w:type="dxa"/>
            <w:vMerge/>
            <w:shd w:val="clear" w:color="auto" w:fill="FFFFFF"/>
            <w:vAlign w:val="center"/>
          </w:tcPr>
          <w:p w:rsidR="00F443B2" w:rsidRPr="0095355D" w:rsidRDefault="00F443B2" w:rsidP="000E3B45">
            <w:pPr>
              <w:tabs>
                <w:tab w:val="left" w:pos="0"/>
              </w:tabs>
              <w:ind w:right="-49" w:hanging="48"/>
              <w:jc w:val="center"/>
              <w:rPr>
                <w:sz w:val="20"/>
                <w:szCs w:val="20"/>
                <w:lang w:eastAsia="ar-SA"/>
              </w:rPr>
            </w:pP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F443B2" w:rsidRPr="00644DA4" w:rsidRDefault="00F443B2" w:rsidP="000E3B45">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F443B2" w:rsidRPr="0095355D" w:rsidRDefault="00F443B2" w:rsidP="000E3B45">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F443B2" w:rsidRPr="0095355D" w:rsidRDefault="00F443B2" w:rsidP="000E3B4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303"/>
          <w:jc w:val="center"/>
        </w:trPr>
        <w:tc>
          <w:tcPr>
            <w:tcW w:w="10419" w:type="dxa"/>
            <w:gridSpan w:val="5"/>
            <w:shd w:val="clear" w:color="auto" w:fill="FFFFFF"/>
            <w:vAlign w:val="center"/>
          </w:tcPr>
          <w:p w:rsidR="00F443B2" w:rsidRPr="00DF0512" w:rsidRDefault="00F443B2" w:rsidP="000E3B45">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F443B2" w:rsidRPr="00DF0512" w:rsidTr="000E3B45">
        <w:trPr>
          <w:trHeight w:hRule="exact" w:val="694"/>
          <w:jc w:val="center"/>
        </w:trPr>
        <w:tc>
          <w:tcPr>
            <w:tcW w:w="709" w:type="dxa"/>
            <w:shd w:val="clear" w:color="auto" w:fill="FFFFFF"/>
            <w:vAlign w:val="center"/>
          </w:tcPr>
          <w:p w:rsidR="00F443B2" w:rsidRPr="00DF0512" w:rsidRDefault="00F443B2" w:rsidP="000E3B45">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«Волосовский»</w:t>
            </w:r>
          </w:p>
          <w:p w:rsidR="00F443B2" w:rsidRPr="00DF0512" w:rsidRDefault="00F443B2" w:rsidP="000E3B45">
            <w:pPr>
              <w:ind w:firstLine="25"/>
              <w:jc w:val="center"/>
              <w:rPr>
                <w:b/>
                <w:bCs/>
                <w:sz w:val="20"/>
                <w:szCs w:val="20"/>
                <w:lang w:eastAsia="ar-SA"/>
              </w:rPr>
            </w:pPr>
          </w:p>
        </w:tc>
        <w:tc>
          <w:tcPr>
            <w:tcW w:w="3683" w:type="dxa"/>
            <w:shd w:val="clear" w:color="auto" w:fill="FFFFFF"/>
            <w:vAlign w:val="center"/>
          </w:tcPr>
          <w:p w:rsidR="00F443B2" w:rsidRPr="00DF0512" w:rsidRDefault="00F443B2" w:rsidP="000E3B45">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F443B2" w:rsidRPr="00DF0512" w:rsidRDefault="00F443B2" w:rsidP="000E3B45">
            <w:pPr>
              <w:ind w:firstLine="25"/>
              <w:jc w:val="center"/>
              <w:rPr>
                <w:b/>
                <w:bCs/>
                <w:sz w:val="20"/>
                <w:szCs w:val="20"/>
                <w:lang w:eastAsia="ar-SA"/>
              </w:rPr>
            </w:pP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DF0512" w:rsidTr="000E3B45">
        <w:trPr>
          <w:trHeight w:hRule="exact" w:val="303"/>
          <w:jc w:val="center"/>
        </w:trPr>
        <w:tc>
          <w:tcPr>
            <w:tcW w:w="10419" w:type="dxa"/>
            <w:gridSpan w:val="5"/>
            <w:shd w:val="clear" w:color="auto" w:fill="FFFFFF"/>
            <w:vAlign w:val="center"/>
          </w:tcPr>
          <w:p w:rsidR="00F443B2" w:rsidRPr="00DF0512" w:rsidRDefault="00F443B2" w:rsidP="000E3B45">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F443B2" w:rsidRPr="00DF0512" w:rsidTr="000E3B45">
        <w:trPr>
          <w:trHeight w:hRule="exact" w:val="894"/>
          <w:jc w:val="center"/>
        </w:trPr>
        <w:tc>
          <w:tcPr>
            <w:tcW w:w="709" w:type="dxa"/>
            <w:shd w:val="clear" w:color="auto" w:fill="FFFFFF"/>
            <w:vAlign w:val="center"/>
          </w:tcPr>
          <w:p w:rsidR="00F443B2" w:rsidRPr="00DF0512" w:rsidRDefault="00F443B2" w:rsidP="000E3B45">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F443B2" w:rsidRPr="00156C93" w:rsidRDefault="00F443B2" w:rsidP="000E3B45">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F443B2" w:rsidRPr="005B266F" w:rsidRDefault="00F443B2" w:rsidP="000E3B45">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С 9.00 до 21.00</w:t>
            </w:r>
          </w:p>
          <w:p w:rsidR="00F443B2" w:rsidRPr="00DF0512" w:rsidRDefault="00F443B2" w:rsidP="000E3B45">
            <w:pPr>
              <w:jc w:val="center"/>
              <w:rPr>
                <w:bCs/>
                <w:sz w:val="20"/>
                <w:szCs w:val="20"/>
                <w:lang w:eastAsia="ar-SA"/>
              </w:rPr>
            </w:pPr>
            <w:r w:rsidRPr="00DF0512">
              <w:rPr>
                <w:bCs/>
                <w:sz w:val="20"/>
                <w:szCs w:val="20"/>
                <w:lang w:eastAsia="ar-SA"/>
              </w:rPr>
              <w:t xml:space="preserve">ежедневно, </w:t>
            </w:r>
          </w:p>
          <w:p w:rsidR="00F443B2" w:rsidRPr="006B0B45" w:rsidRDefault="00F443B2" w:rsidP="000E3B45">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252"/>
          <w:jc w:val="center"/>
        </w:trPr>
        <w:tc>
          <w:tcPr>
            <w:tcW w:w="10419" w:type="dxa"/>
            <w:gridSpan w:val="5"/>
            <w:shd w:val="clear" w:color="auto" w:fill="FFFFFF"/>
            <w:vAlign w:val="center"/>
          </w:tcPr>
          <w:p w:rsidR="00F443B2" w:rsidRPr="00DF0512" w:rsidRDefault="00F443B2" w:rsidP="000E3B45">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F443B2" w:rsidRPr="00DF0512" w:rsidTr="000E3B45">
        <w:trPr>
          <w:trHeight w:hRule="exact" w:val="727"/>
          <w:jc w:val="center"/>
        </w:trPr>
        <w:tc>
          <w:tcPr>
            <w:tcW w:w="709" w:type="dxa"/>
            <w:vMerge w:val="restart"/>
            <w:shd w:val="clear" w:color="auto" w:fill="FFFFFF"/>
            <w:vAlign w:val="center"/>
          </w:tcPr>
          <w:p w:rsidR="00F443B2" w:rsidRPr="00DF0512" w:rsidRDefault="00F443B2" w:rsidP="000E3B45">
            <w:pPr>
              <w:contextualSpacing/>
              <w:jc w:val="center"/>
              <w:rPr>
                <w:sz w:val="20"/>
                <w:szCs w:val="20"/>
                <w:lang w:eastAsia="ar-SA"/>
              </w:rPr>
            </w:pPr>
            <w:r>
              <w:rPr>
                <w:sz w:val="20"/>
                <w:szCs w:val="20"/>
                <w:lang w:eastAsia="ar-SA"/>
              </w:rPr>
              <w:t>4</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«Всеволожский»</w:t>
            </w:r>
          </w:p>
          <w:p w:rsidR="00F443B2" w:rsidRPr="00DF0512" w:rsidRDefault="00F443B2" w:rsidP="000E3B45">
            <w:pPr>
              <w:ind w:firstLine="25"/>
              <w:jc w:val="center"/>
              <w:rPr>
                <w:sz w:val="20"/>
                <w:szCs w:val="20"/>
                <w:lang w:eastAsia="ar-SA"/>
              </w:rPr>
            </w:pPr>
          </w:p>
        </w:tc>
        <w:tc>
          <w:tcPr>
            <w:tcW w:w="3683" w:type="dxa"/>
            <w:shd w:val="clear" w:color="auto" w:fill="FFFFFF"/>
            <w:vAlign w:val="center"/>
          </w:tcPr>
          <w:p w:rsidR="00F443B2" w:rsidRPr="00DF0512" w:rsidRDefault="00F443B2" w:rsidP="000E3B45">
            <w:pPr>
              <w:ind w:firstLine="25"/>
              <w:jc w:val="center"/>
              <w:rPr>
                <w:sz w:val="20"/>
                <w:szCs w:val="20"/>
              </w:rPr>
            </w:pPr>
            <w:r w:rsidRPr="00DF0512">
              <w:rPr>
                <w:sz w:val="20"/>
                <w:szCs w:val="20"/>
              </w:rPr>
              <w:t xml:space="preserve">188643, Россия, Ленинградская область, Всеволожский район, </w:t>
            </w:r>
          </w:p>
          <w:p w:rsidR="00F443B2" w:rsidRPr="00DF0512" w:rsidRDefault="00F443B2" w:rsidP="000E3B45">
            <w:pPr>
              <w:ind w:firstLine="25"/>
              <w:jc w:val="center"/>
              <w:rPr>
                <w:bCs/>
                <w:sz w:val="20"/>
                <w:szCs w:val="20"/>
                <w:lang w:eastAsia="ar-SA"/>
              </w:rPr>
            </w:pPr>
            <w:r w:rsidRPr="00DF0512">
              <w:rPr>
                <w:sz w:val="20"/>
                <w:szCs w:val="20"/>
              </w:rPr>
              <w:t>г. Всеволожск, ул. Пожвинская, д. 4а</w:t>
            </w:r>
          </w:p>
          <w:p w:rsidR="00F443B2" w:rsidRPr="00DF0512" w:rsidRDefault="00F443B2" w:rsidP="000E3B45">
            <w:pPr>
              <w:ind w:firstLine="25"/>
              <w:jc w:val="center"/>
              <w:rPr>
                <w:sz w:val="20"/>
                <w:szCs w:val="20"/>
                <w:lang w:eastAsia="ar-SA"/>
              </w:rPr>
            </w:pP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p w:rsidR="00F443B2" w:rsidRPr="00DF0512" w:rsidRDefault="00F443B2" w:rsidP="000E3B45">
            <w:pPr>
              <w:ind w:firstLine="25"/>
              <w:jc w:val="center"/>
              <w:rPr>
                <w:rFonts w:eastAsia="Calibri"/>
                <w:sz w:val="20"/>
                <w:szCs w:val="20"/>
              </w:rPr>
            </w:pPr>
          </w:p>
        </w:tc>
        <w:tc>
          <w:tcPr>
            <w:tcW w:w="1632" w:type="dxa"/>
            <w:shd w:val="clear" w:color="auto" w:fill="auto"/>
            <w:vAlign w:val="center"/>
          </w:tcPr>
          <w:p w:rsidR="00F443B2" w:rsidRPr="00DF0512" w:rsidRDefault="00F443B2" w:rsidP="000E3B45">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1231"/>
          <w:jc w:val="center"/>
        </w:trPr>
        <w:tc>
          <w:tcPr>
            <w:tcW w:w="709" w:type="dxa"/>
            <w:vMerge/>
            <w:shd w:val="clear" w:color="auto" w:fill="FFFFFF"/>
            <w:vAlign w:val="center"/>
          </w:tcPr>
          <w:p w:rsidR="00F443B2" w:rsidRPr="00DF0512" w:rsidRDefault="00F443B2" w:rsidP="000E3B45">
            <w:pPr>
              <w:jc w:val="center"/>
              <w:rPr>
                <w:sz w:val="20"/>
                <w:szCs w:val="20"/>
                <w:lang w:eastAsia="ar-SA"/>
              </w:rPr>
            </w:pP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F443B2" w:rsidRPr="00DF0512" w:rsidRDefault="00F443B2" w:rsidP="000E3B45">
            <w:pPr>
              <w:ind w:firstLine="25"/>
              <w:jc w:val="center"/>
              <w:rPr>
                <w:bCs/>
                <w:sz w:val="20"/>
                <w:szCs w:val="20"/>
                <w:lang w:eastAsia="ar-SA"/>
              </w:rPr>
            </w:pPr>
          </w:p>
        </w:tc>
        <w:tc>
          <w:tcPr>
            <w:tcW w:w="3683"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910"/>
          <w:jc w:val="center"/>
        </w:trPr>
        <w:tc>
          <w:tcPr>
            <w:tcW w:w="709" w:type="dxa"/>
            <w:vMerge/>
            <w:shd w:val="clear" w:color="auto" w:fill="FFFFFF"/>
            <w:vAlign w:val="center"/>
          </w:tcPr>
          <w:p w:rsidR="00F443B2" w:rsidRPr="00DF0512" w:rsidRDefault="00F443B2" w:rsidP="000E3B45">
            <w:pPr>
              <w:jc w:val="center"/>
              <w:rPr>
                <w:sz w:val="20"/>
                <w:szCs w:val="20"/>
                <w:lang w:eastAsia="ar-SA"/>
              </w:rPr>
            </w:pP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F443B2" w:rsidRPr="00DF0512" w:rsidRDefault="00F443B2" w:rsidP="000E3B45">
            <w:pPr>
              <w:ind w:firstLine="25"/>
              <w:jc w:val="center"/>
              <w:rPr>
                <w:bCs/>
                <w:sz w:val="20"/>
                <w:szCs w:val="20"/>
                <w:lang w:eastAsia="ar-SA"/>
              </w:rPr>
            </w:pPr>
          </w:p>
        </w:tc>
        <w:tc>
          <w:tcPr>
            <w:tcW w:w="3683" w:type="dxa"/>
            <w:shd w:val="clear" w:color="auto" w:fill="FFFFFF"/>
            <w:vAlign w:val="center"/>
          </w:tcPr>
          <w:p w:rsidR="00F443B2" w:rsidRPr="001E2B87" w:rsidRDefault="00F443B2" w:rsidP="000E3B45">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F443B2" w:rsidRPr="00DF0512" w:rsidRDefault="00F443B2" w:rsidP="000E3B45">
            <w:pPr>
              <w:ind w:firstLine="25"/>
              <w:jc w:val="center"/>
              <w:rPr>
                <w:bCs/>
                <w:sz w:val="20"/>
                <w:szCs w:val="20"/>
                <w:lang w:eastAsia="ar-SA"/>
              </w:rPr>
            </w:pP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910"/>
          <w:jc w:val="center"/>
        </w:trPr>
        <w:tc>
          <w:tcPr>
            <w:tcW w:w="709" w:type="dxa"/>
            <w:vMerge/>
            <w:shd w:val="clear" w:color="auto" w:fill="FFFFFF"/>
            <w:vAlign w:val="center"/>
          </w:tcPr>
          <w:p w:rsidR="00F443B2" w:rsidRPr="00DF0512" w:rsidRDefault="00F443B2" w:rsidP="000E3B45">
            <w:pPr>
              <w:jc w:val="center"/>
              <w:rPr>
                <w:sz w:val="20"/>
                <w:szCs w:val="20"/>
                <w:lang w:eastAsia="ar-SA"/>
              </w:rPr>
            </w:pP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F443B2" w:rsidRPr="001E2B87" w:rsidRDefault="00F443B2" w:rsidP="000E3B45">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6B0B45"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1206"/>
          <w:jc w:val="center"/>
        </w:trPr>
        <w:tc>
          <w:tcPr>
            <w:tcW w:w="709" w:type="dxa"/>
            <w:vMerge/>
            <w:shd w:val="clear" w:color="auto" w:fill="FFFFFF"/>
            <w:vAlign w:val="center"/>
          </w:tcPr>
          <w:p w:rsidR="00F443B2" w:rsidRPr="00DF0512" w:rsidRDefault="00F443B2" w:rsidP="000E3B45">
            <w:pPr>
              <w:jc w:val="center"/>
              <w:rPr>
                <w:sz w:val="20"/>
                <w:szCs w:val="20"/>
                <w:lang w:eastAsia="ar-SA"/>
              </w:rPr>
            </w:pPr>
          </w:p>
        </w:tc>
        <w:tc>
          <w:tcPr>
            <w:tcW w:w="2270" w:type="dxa"/>
            <w:shd w:val="clear" w:color="auto" w:fill="FFFFFF"/>
            <w:vAlign w:val="center"/>
          </w:tcPr>
          <w:p w:rsidR="00F443B2" w:rsidRDefault="00F443B2" w:rsidP="000E3B45">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F443B2" w:rsidRPr="00BA2176" w:rsidRDefault="00F443B2" w:rsidP="000E3B45">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443B2" w:rsidRPr="005B266F" w:rsidRDefault="00F443B2" w:rsidP="000E3B45">
            <w:pPr>
              <w:ind w:firstLine="25"/>
              <w:jc w:val="center"/>
              <w:rPr>
                <w:bCs/>
                <w:color w:val="000000"/>
                <w:sz w:val="20"/>
                <w:szCs w:val="20"/>
              </w:rPr>
            </w:pPr>
            <w:r w:rsidRPr="005B266F">
              <w:rPr>
                <w:bCs/>
                <w:color w:val="000000"/>
                <w:sz w:val="20"/>
                <w:szCs w:val="20"/>
              </w:rPr>
              <w:t>С 9.00 до 21.00</w:t>
            </w:r>
          </w:p>
          <w:p w:rsidR="00F443B2" w:rsidRPr="005B266F" w:rsidRDefault="00F443B2" w:rsidP="000E3B45">
            <w:pPr>
              <w:ind w:firstLine="25"/>
              <w:jc w:val="center"/>
              <w:rPr>
                <w:bCs/>
                <w:color w:val="000000"/>
                <w:sz w:val="20"/>
                <w:szCs w:val="20"/>
              </w:rPr>
            </w:pPr>
            <w:r w:rsidRPr="005B266F">
              <w:rPr>
                <w:bCs/>
                <w:color w:val="000000"/>
                <w:sz w:val="20"/>
                <w:szCs w:val="20"/>
              </w:rPr>
              <w:t xml:space="preserve">ежедневно, </w:t>
            </w:r>
          </w:p>
          <w:p w:rsidR="00F443B2" w:rsidRPr="00DF0512" w:rsidRDefault="00F443B2" w:rsidP="000E3B45">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284"/>
          <w:jc w:val="center"/>
        </w:trPr>
        <w:tc>
          <w:tcPr>
            <w:tcW w:w="10419" w:type="dxa"/>
            <w:gridSpan w:val="5"/>
            <w:shd w:val="clear" w:color="auto" w:fill="FFFFFF"/>
            <w:vAlign w:val="center"/>
          </w:tcPr>
          <w:p w:rsidR="00F443B2" w:rsidRPr="00DF0512" w:rsidRDefault="00F443B2" w:rsidP="000E3B45">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F443B2" w:rsidRPr="00DF0512" w:rsidTr="000E3B45">
        <w:trPr>
          <w:trHeight w:hRule="exact" w:val="706"/>
          <w:jc w:val="center"/>
        </w:trPr>
        <w:tc>
          <w:tcPr>
            <w:tcW w:w="709" w:type="dxa"/>
            <w:vMerge w:val="restart"/>
            <w:shd w:val="clear" w:color="auto" w:fill="FFFFFF"/>
            <w:vAlign w:val="center"/>
          </w:tcPr>
          <w:p w:rsidR="00F443B2" w:rsidRPr="00DF0512" w:rsidRDefault="00F443B2" w:rsidP="000E3B45">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Филиал ГБУ ЛО «МФЦ»</w:t>
            </w:r>
          </w:p>
          <w:p w:rsidR="00F443B2" w:rsidRPr="00156C93" w:rsidRDefault="00F443B2" w:rsidP="000E3B45">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F443B2" w:rsidRPr="00DF0512" w:rsidRDefault="00F443B2" w:rsidP="000E3B45">
            <w:pPr>
              <w:ind w:hanging="116"/>
              <w:jc w:val="center"/>
              <w:rPr>
                <w:bCs/>
                <w:sz w:val="20"/>
                <w:szCs w:val="20"/>
                <w:lang w:eastAsia="ar-SA"/>
              </w:rPr>
            </w:pPr>
            <w:r w:rsidRPr="00DF0512">
              <w:rPr>
                <w:bCs/>
                <w:sz w:val="20"/>
                <w:szCs w:val="20"/>
                <w:lang w:eastAsia="ar-SA"/>
              </w:rPr>
              <w:t>г. Выборг, ул. Вокзальная, д.13</w:t>
            </w:r>
          </w:p>
          <w:p w:rsidR="00F443B2" w:rsidRPr="00DF0512" w:rsidRDefault="00F443B2" w:rsidP="000E3B45">
            <w:pPr>
              <w:ind w:hanging="116"/>
              <w:jc w:val="center"/>
              <w:rPr>
                <w:sz w:val="20"/>
                <w:szCs w:val="20"/>
                <w:lang w:eastAsia="ar-SA"/>
              </w:rPr>
            </w:pPr>
          </w:p>
        </w:tc>
        <w:tc>
          <w:tcPr>
            <w:tcW w:w="2125"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С 9.00 до 21.00</w:t>
            </w:r>
          </w:p>
          <w:p w:rsidR="00F443B2" w:rsidRPr="00DF0512" w:rsidRDefault="00F443B2" w:rsidP="000E3B45">
            <w:pPr>
              <w:ind w:hanging="116"/>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735"/>
          <w:jc w:val="center"/>
        </w:trPr>
        <w:tc>
          <w:tcPr>
            <w:tcW w:w="709" w:type="dxa"/>
            <w:vMerge/>
            <w:shd w:val="clear" w:color="auto" w:fill="FFFFFF"/>
            <w:vAlign w:val="center"/>
          </w:tcPr>
          <w:p w:rsidR="00F443B2" w:rsidRPr="00DF0512" w:rsidRDefault="00F443B2" w:rsidP="00F443B2">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F443B2" w:rsidRPr="00DF0512" w:rsidRDefault="00F443B2" w:rsidP="000E3B45">
            <w:pPr>
              <w:ind w:hanging="116"/>
              <w:jc w:val="center"/>
              <w:rPr>
                <w:sz w:val="20"/>
                <w:szCs w:val="20"/>
              </w:rPr>
            </w:pPr>
            <w:r w:rsidRPr="00DF0512">
              <w:rPr>
                <w:sz w:val="20"/>
                <w:szCs w:val="20"/>
              </w:rPr>
              <w:t>Филиал ГБУ ЛО «МФЦ» «Выборгский» - отдел «Рощино»</w:t>
            </w:r>
          </w:p>
          <w:p w:rsidR="00F443B2" w:rsidRPr="00DF0512" w:rsidRDefault="00F443B2" w:rsidP="000E3B45">
            <w:pPr>
              <w:ind w:hanging="116"/>
              <w:jc w:val="center"/>
              <w:rPr>
                <w:bCs/>
                <w:sz w:val="20"/>
                <w:szCs w:val="20"/>
                <w:lang w:eastAsia="ar-SA"/>
              </w:rPr>
            </w:pPr>
          </w:p>
        </w:tc>
        <w:tc>
          <w:tcPr>
            <w:tcW w:w="3683" w:type="dxa"/>
            <w:shd w:val="clear" w:color="auto" w:fill="FFFFFF"/>
            <w:vAlign w:val="center"/>
          </w:tcPr>
          <w:p w:rsidR="00F443B2" w:rsidRPr="00DF0512" w:rsidRDefault="00F443B2" w:rsidP="000E3B45">
            <w:pPr>
              <w:ind w:hanging="116"/>
              <w:jc w:val="center"/>
              <w:rPr>
                <w:sz w:val="20"/>
                <w:szCs w:val="20"/>
              </w:rPr>
            </w:pPr>
            <w:r w:rsidRPr="00DF0512">
              <w:rPr>
                <w:sz w:val="20"/>
                <w:szCs w:val="20"/>
              </w:rPr>
              <w:t>188681, Россия, Ленинградская область, Выборгский район,</w:t>
            </w:r>
          </w:p>
          <w:p w:rsidR="00F443B2" w:rsidRPr="00DF0512" w:rsidRDefault="00F443B2" w:rsidP="000E3B45">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С 9.00 до 21.00</w:t>
            </w:r>
          </w:p>
          <w:p w:rsidR="00F443B2" w:rsidRPr="00DF0512" w:rsidRDefault="00F443B2" w:rsidP="000E3B45">
            <w:pPr>
              <w:ind w:hanging="116"/>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733"/>
          <w:jc w:val="center"/>
        </w:trPr>
        <w:tc>
          <w:tcPr>
            <w:tcW w:w="709" w:type="dxa"/>
            <w:vMerge/>
            <w:shd w:val="clear" w:color="auto" w:fill="FFFFFF"/>
            <w:vAlign w:val="center"/>
          </w:tcPr>
          <w:p w:rsidR="00F443B2" w:rsidRPr="00DF0512" w:rsidRDefault="00F443B2" w:rsidP="00F443B2">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F443B2" w:rsidRPr="00DF0512" w:rsidRDefault="00F443B2" w:rsidP="000E3B4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F443B2" w:rsidRPr="00DF0512" w:rsidRDefault="00F443B2" w:rsidP="000E3B45">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С 9.00 до 21.00</w:t>
            </w:r>
          </w:p>
          <w:p w:rsidR="00F443B2" w:rsidRPr="00DF0512" w:rsidRDefault="00F443B2" w:rsidP="000E3B45">
            <w:pPr>
              <w:ind w:hanging="116"/>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1002"/>
          <w:jc w:val="center"/>
        </w:trPr>
        <w:tc>
          <w:tcPr>
            <w:tcW w:w="709" w:type="dxa"/>
            <w:vMerge/>
            <w:shd w:val="clear" w:color="auto" w:fill="FFFFFF"/>
            <w:vAlign w:val="center"/>
          </w:tcPr>
          <w:p w:rsidR="00F443B2" w:rsidRPr="00DF0512" w:rsidRDefault="00F443B2" w:rsidP="000E3B45">
            <w:pPr>
              <w:ind w:left="360"/>
              <w:contextualSpacing/>
              <w:jc w:val="center"/>
              <w:rPr>
                <w:sz w:val="20"/>
                <w:szCs w:val="20"/>
                <w:lang w:eastAsia="ar-SA"/>
              </w:rPr>
            </w:pPr>
          </w:p>
        </w:tc>
        <w:tc>
          <w:tcPr>
            <w:tcW w:w="2270" w:type="dxa"/>
            <w:shd w:val="clear" w:color="auto" w:fill="FFFFFF"/>
            <w:vAlign w:val="center"/>
          </w:tcPr>
          <w:p w:rsidR="00F443B2" w:rsidRPr="00DF0512" w:rsidRDefault="00F443B2" w:rsidP="000E3B4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F443B2" w:rsidRPr="00DF0512" w:rsidRDefault="00F443B2" w:rsidP="000E3B45">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443B2" w:rsidRPr="00DF0512" w:rsidRDefault="00F443B2" w:rsidP="000E3B45">
            <w:pPr>
              <w:ind w:hanging="116"/>
              <w:jc w:val="center"/>
              <w:rPr>
                <w:bCs/>
                <w:sz w:val="20"/>
                <w:szCs w:val="20"/>
                <w:lang w:eastAsia="ar-SA"/>
              </w:rPr>
            </w:pPr>
            <w:r w:rsidRPr="00DF0512">
              <w:rPr>
                <w:bCs/>
                <w:sz w:val="20"/>
                <w:szCs w:val="20"/>
                <w:lang w:eastAsia="ar-SA"/>
              </w:rPr>
              <w:t>С 9.00 до 21.00</w:t>
            </w:r>
          </w:p>
          <w:p w:rsidR="00F443B2" w:rsidRPr="00DF0512" w:rsidRDefault="00F443B2" w:rsidP="000E3B45">
            <w:pPr>
              <w:ind w:hanging="116"/>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95355D" w:rsidTr="000E3B45">
        <w:trPr>
          <w:trHeight w:hRule="exact" w:val="258"/>
          <w:jc w:val="center"/>
        </w:trPr>
        <w:tc>
          <w:tcPr>
            <w:tcW w:w="10419" w:type="dxa"/>
            <w:gridSpan w:val="5"/>
            <w:shd w:val="clear" w:color="auto" w:fill="FFFFFF"/>
            <w:vAlign w:val="center"/>
          </w:tcPr>
          <w:p w:rsidR="00F443B2" w:rsidRPr="0095355D" w:rsidRDefault="00F443B2" w:rsidP="000E3B4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F443B2" w:rsidRPr="00DF0512" w:rsidTr="000E3B45">
        <w:trPr>
          <w:trHeight w:hRule="exact" w:val="711"/>
          <w:jc w:val="center"/>
        </w:trPr>
        <w:tc>
          <w:tcPr>
            <w:tcW w:w="709" w:type="dxa"/>
            <w:vMerge w:val="restart"/>
            <w:shd w:val="clear" w:color="auto" w:fill="FFFFFF"/>
            <w:vAlign w:val="center"/>
          </w:tcPr>
          <w:p w:rsidR="00F443B2" w:rsidRPr="00DF0512" w:rsidRDefault="00F443B2" w:rsidP="000E3B45">
            <w:pPr>
              <w:contextualSpacing/>
              <w:jc w:val="center"/>
              <w:rPr>
                <w:sz w:val="20"/>
                <w:szCs w:val="20"/>
                <w:lang w:eastAsia="ar-SA"/>
              </w:rPr>
            </w:pPr>
            <w:r>
              <w:rPr>
                <w:sz w:val="20"/>
                <w:szCs w:val="20"/>
                <w:lang w:eastAsia="ar-SA"/>
              </w:rPr>
              <w:t>6</w:t>
            </w: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F443B2" w:rsidRPr="00644DA4" w:rsidRDefault="00F443B2" w:rsidP="000E3B45">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711"/>
          <w:jc w:val="center"/>
        </w:trPr>
        <w:tc>
          <w:tcPr>
            <w:tcW w:w="709" w:type="dxa"/>
            <w:vMerge/>
            <w:shd w:val="clear" w:color="auto" w:fill="FFFFFF"/>
            <w:vAlign w:val="center"/>
          </w:tcPr>
          <w:p w:rsidR="00F443B2" w:rsidRDefault="00F443B2" w:rsidP="000E3B45">
            <w:pPr>
              <w:contextualSpacing/>
              <w:jc w:val="center"/>
              <w:rPr>
                <w:sz w:val="20"/>
                <w:szCs w:val="20"/>
                <w:lang w:eastAsia="ar-SA"/>
              </w:rPr>
            </w:pP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F443B2" w:rsidRPr="00644DA4" w:rsidRDefault="00F443B2" w:rsidP="000E3B45">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711"/>
          <w:jc w:val="center"/>
        </w:trPr>
        <w:tc>
          <w:tcPr>
            <w:tcW w:w="709" w:type="dxa"/>
            <w:vMerge/>
            <w:shd w:val="clear" w:color="auto" w:fill="FFFFFF"/>
            <w:vAlign w:val="center"/>
          </w:tcPr>
          <w:p w:rsidR="00F443B2" w:rsidRDefault="00F443B2" w:rsidP="000E3B45">
            <w:pPr>
              <w:contextualSpacing/>
              <w:jc w:val="center"/>
              <w:rPr>
                <w:sz w:val="20"/>
                <w:szCs w:val="20"/>
                <w:lang w:eastAsia="ar-SA"/>
              </w:rPr>
            </w:pP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F443B2" w:rsidRPr="00644DA4" w:rsidRDefault="00F443B2" w:rsidP="000E3B45">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443B2" w:rsidRPr="005B266F" w:rsidRDefault="00F443B2" w:rsidP="000E3B45">
            <w:pPr>
              <w:ind w:firstLine="25"/>
              <w:jc w:val="center"/>
              <w:rPr>
                <w:bCs/>
                <w:sz w:val="20"/>
                <w:szCs w:val="20"/>
                <w:lang w:eastAsia="ar-SA"/>
              </w:rPr>
            </w:pPr>
            <w:r w:rsidRPr="005B266F">
              <w:rPr>
                <w:bCs/>
                <w:sz w:val="20"/>
                <w:szCs w:val="20"/>
                <w:lang w:eastAsia="ar-SA"/>
              </w:rPr>
              <w:t>С 9.00 до 21.00</w:t>
            </w:r>
          </w:p>
          <w:p w:rsidR="00F443B2" w:rsidRPr="005B266F" w:rsidRDefault="00F443B2" w:rsidP="000E3B45">
            <w:pPr>
              <w:ind w:firstLine="25"/>
              <w:jc w:val="center"/>
              <w:rPr>
                <w:bCs/>
                <w:sz w:val="20"/>
                <w:szCs w:val="20"/>
                <w:lang w:eastAsia="ar-SA"/>
              </w:rPr>
            </w:pPr>
            <w:r w:rsidRPr="005B266F">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711"/>
          <w:jc w:val="center"/>
        </w:trPr>
        <w:tc>
          <w:tcPr>
            <w:tcW w:w="709" w:type="dxa"/>
            <w:vMerge/>
            <w:shd w:val="clear" w:color="auto" w:fill="FFFFFF"/>
            <w:vAlign w:val="center"/>
          </w:tcPr>
          <w:p w:rsidR="00F443B2" w:rsidRDefault="00F443B2" w:rsidP="000E3B45">
            <w:pPr>
              <w:contextualSpacing/>
              <w:jc w:val="center"/>
              <w:rPr>
                <w:sz w:val="20"/>
                <w:szCs w:val="20"/>
                <w:lang w:eastAsia="ar-SA"/>
              </w:rPr>
            </w:pP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F443B2" w:rsidRPr="00644DA4" w:rsidRDefault="00F443B2" w:rsidP="000E3B45">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343"/>
          <w:jc w:val="center"/>
        </w:trPr>
        <w:tc>
          <w:tcPr>
            <w:tcW w:w="10419" w:type="dxa"/>
            <w:gridSpan w:val="5"/>
            <w:shd w:val="clear" w:color="auto" w:fill="FFFFFF"/>
            <w:vAlign w:val="center"/>
          </w:tcPr>
          <w:p w:rsidR="00F443B2" w:rsidRPr="00DF0512" w:rsidRDefault="00F443B2" w:rsidP="000E3B4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F443B2" w:rsidRPr="00DF0512" w:rsidTr="000E3B45">
        <w:trPr>
          <w:trHeight w:hRule="exact" w:val="794"/>
          <w:jc w:val="center"/>
        </w:trPr>
        <w:tc>
          <w:tcPr>
            <w:tcW w:w="709" w:type="dxa"/>
            <w:shd w:val="clear" w:color="auto" w:fill="FFFFFF"/>
            <w:vAlign w:val="center"/>
          </w:tcPr>
          <w:p w:rsidR="00F443B2" w:rsidRPr="00DF0512" w:rsidRDefault="00F443B2" w:rsidP="000E3B45">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F443B2" w:rsidRPr="00DF0512" w:rsidRDefault="00F443B2" w:rsidP="000E3B45">
            <w:pPr>
              <w:ind w:firstLine="25"/>
              <w:jc w:val="center"/>
              <w:rPr>
                <w:sz w:val="20"/>
                <w:szCs w:val="20"/>
              </w:rPr>
            </w:pPr>
            <w:r w:rsidRPr="00DF0512">
              <w:rPr>
                <w:sz w:val="20"/>
                <w:szCs w:val="20"/>
              </w:rPr>
              <w:t>Филиал ГБУ ЛО «МФЦ» «Кингисеппский»</w:t>
            </w:r>
          </w:p>
          <w:p w:rsidR="00F443B2" w:rsidRPr="00DF0512" w:rsidRDefault="00F443B2" w:rsidP="000E3B45">
            <w:pPr>
              <w:ind w:firstLine="25"/>
              <w:jc w:val="center"/>
              <w:rPr>
                <w:sz w:val="20"/>
                <w:szCs w:val="20"/>
              </w:rPr>
            </w:pPr>
          </w:p>
        </w:tc>
        <w:tc>
          <w:tcPr>
            <w:tcW w:w="3683" w:type="dxa"/>
            <w:shd w:val="clear" w:color="auto" w:fill="FFFFFF"/>
            <w:vAlign w:val="center"/>
          </w:tcPr>
          <w:p w:rsidR="00F443B2" w:rsidRPr="00DF0512" w:rsidRDefault="00F443B2" w:rsidP="000E3B45">
            <w:pPr>
              <w:ind w:firstLine="25"/>
              <w:jc w:val="center"/>
              <w:rPr>
                <w:sz w:val="20"/>
                <w:szCs w:val="20"/>
              </w:rPr>
            </w:pPr>
            <w:r w:rsidRPr="00DF0512">
              <w:rPr>
                <w:sz w:val="20"/>
                <w:szCs w:val="20"/>
              </w:rPr>
              <w:t>188480, Россия, Ленинградская область, Кингисеппский район,  г. Кингисепп,</w:t>
            </w:r>
          </w:p>
          <w:p w:rsidR="00F443B2" w:rsidRPr="00DF0512" w:rsidRDefault="00F443B2" w:rsidP="000E3B45">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F443B2" w:rsidRPr="00DF0512" w:rsidRDefault="00F443B2" w:rsidP="000E3B45">
            <w:pPr>
              <w:ind w:firstLine="25"/>
              <w:rPr>
                <w:bCs/>
                <w:sz w:val="20"/>
                <w:szCs w:val="20"/>
                <w:lang w:eastAsia="ar-SA"/>
              </w:rPr>
            </w:pPr>
            <w:r w:rsidRPr="00DF0512">
              <w:rPr>
                <w:bCs/>
                <w:sz w:val="20"/>
                <w:szCs w:val="20"/>
                <w:lang w:eastAsia="ar-SA"/>
              </w:rPr>
              <w:t xml:space="preserve">        С 9.00 до 21.00</w:t>
            </w:r>
          </w:p>
          <w:p w:rsidR="00F443B2" w:rsidRPr="00DF0512" w:rsidRDefault="00F443B2" w:rsidP="000E3B45">
            <w:pPr>
              <w:ind w:firstLine="25"/>
              <w:jc w:val="center"/>
              <w:rPr>
                <w:bCs/>
                <w:sz w:val="20"/>
                <w:szCs w:val="20"/>
                <w:lang w:eastAsia="ar-SA"/>
              </w:rPr>
            </w:pPr>
            <w:r w:rsidRPr="00DF0512">
              <w:rPr>
                <w:bCs/>
                <w:color w:val="000000"/>
                <w:sz w:val="20"/>
                <w:szCs w:val="20"/>
              </w:rPr>
              <w:t>ежедневно,</w:t>
            </w:r>
          </w:p>
          <w:p w:rsidR="00F443B2" w:rsidRPr="00DF0512" w:rsidRDefault="00F443B2" w:rsidP="000E3B45">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95355D" w:rsidTr="000E3B45">
        <w:trPr>
          <w:trHeight w:hRule="exact" w:val="312"/>
          <w:jc w:val="center"/>
        </w:trPr>
        <w:tc>
          <w:tcPr>
            <w:tcW w:w="10419" w:type="dxa"/>
            <w:gridSpan w:val="5"/>
            <w:shd w:val="clear" w:color="auto" w:fill="FFFFFF"/>
            <w:vAlign w:val="center"/>
          </w:tcPr>
          <w:p w:rsidR="00F443B2" w:rsidRPr="0095355D" w:rsidRDefault="00F443B2" w:rsidP="000E3B45">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F443B2" w:rsidRPr="00DF0512" w:rsidTr="000E3B45">
        <w:trPr>
          <w:trHeight w:hRule="exact" w:val="822"/>
          <w:jc w:val="center"/>
        </w:trPr>
        <w:tc>
          <w:tcPr>
            <w:tcW w:w="709" w:type="dxa"/>
            <w:shd w:val="clear" w:color="auto" w:fill="FFFFFF"/>
            <w:vAlign w:val="center"/>
          </w:tcPr>
          <w:p w:rsidR="00F443B2" w:rsidRDefault="00F443B2" w:rsidP="000E3B45">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F443B2" w:rsidRPr="00644DA4" w:rsidRDefault="00F443B2" w:rsidP="000E3B45">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DF0512" w:rsidTr="000E3B45">
        <w:trPr>
          <w:trHeight w:hRule="exact" w:val="343"/>
          <w:jc w:val="center"/>
        </w:trPr>
        <w:tc>
          <w:tcPr>
            <w:tcW w:w="10419" w:type="dxa"/>
            <w:gridSpan w:val="5"/>
            <w:shd w:val="clear" w:color="auto" w:fill="FFFFFF"/>
            <w:vAlign w:val="center"/>
          </w:tcPr>
          <w:p w:rsidR="00F443B2" w:rsidRPr="00DF0512" w:rsidRDefault="00F443B2" w:rsidP="000E3B45">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F443B2" w:rsidRPr="00DF0512" w:rsidTr="000E3B45">
        <w:trPr>
          <w:trHeight w:hRule="exact" w:val="782"/>
          <w:jc w:val="center"/>
        </w:trPr>
        <w:tc>
          <w:tcPr>
            <w:tcW w:w="709" w:type="dxa"/>
            <w:vMerge w:val="restart"/>
            <w:shd w:val="clear" w:color="auto" w:fill="FFFFFF"/>
            <w:vAlign w:val="center"/>
          </w:tcPr>
          <w:p w:rsidR="00F443B2" w:rsidRPr="00DF0512" w:rsidRDefault="00F443B2" w:rsidP="000E3B45">
            <w:pPr>
              <w:ind w:left="-10"/>
              <w:contextualSpacing/>
              <w:jc w:val="center"/>
              <w:rPr>
                <w:sz w:val="20"/>
                <w:szCs w:val="20"/>
                <w:lang w:eastAsia="ar-SA"/>
              </w:rPr>
            </w:pPr>
            <w:r>
              <w:rPr>
                <w:sz w:val="20"/>
                <w:szCs w:val="20"/>
                <w:lang w:eastAsia="ar-SA"/>
              </w:rPr>
              <w:t>9</w:t>
            </w:r>
          </w:p>
          <w:p w:rsidR="00F443B2" w:rsidRPr="00DF0512" w:rsidRDefault="00F443B2" w:rsidP="000E3B45">
            <w:pPr>
              <w:ind w:left="-10"/>
              <w:contextualSpacing/>
              <w:jc w:val="center"/>
              <w:rPr>
                <w:sz w:val="20"/>
                <w:szCs w:val="20"/>
                <w:lang w:eastAsia="ar-SA"/>
              </w:rPr>
            </w:pPr>
          </w:p>
        </w:tc>
        <w:tc>
          <w:tcPr>
            <w:tcW w:w="2270" w:type="dxa"/>
            <w:shd w:val="clear" w:color="auto" w:fill="FFFFFF"/>
            <w:vAlign w:val="center"/>
          </w:tcPr>
          <w:p w:rsidR="00F443B2" w:rsidRPr="00DF0512" w:rsidRDefault="00F443B2" w:rsidP="000E3B4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F443B2" w:rsidRPr="00DF0512" w:rsidRDefault="00F443B2" w:rsidP="000E3B45">
            <w:pPr>
              <w:ind w:firstLine="25"/>
              <w:jc w:val="center"/>
              <w:rPr>
                <w:sz w:val="20"/>
                <w:szCs w:val="20"/>
              </w:rPr>
            </w:pPr>
          </w:p>
        </w:tc>
        <w:tc>
          <w:tcPr>
            <w:tcW w:w="3683" w:type="dxa"/>
            <w:shd w:val="clear" w:color="auto" w:fill="FFFFFF"/>
            <w:vAlign w:val="center"/>
          </w:tcPr>
          <w:p w:rsidR="00F443B2" w:rsidRPr="00D4536C" w:rsidRDefault="00F443B2" w:rsidP="000E3B45">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4536C"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994"/>
          <w:jc w:val="center"/>
        </w:trPr>
        <w:tc>
          <w:tcPr>
            <w:tcW w:w="709" w:type="dxa"/>
            <w:vMerge/>
            <w:shd w:val="clear" w:color="auto" w:fill="FFFFFF"/>
            <w:vAlign w:val="center"/>
          </w:tcPr>
          <w:p w:rsidR="00F443B2" w:rsidRDefault="00F443B2" w:rsidP="000E3B45">
            <w:pPr>
              <w:ind w:left="-10"/>
              <w:contextualSpacing/>
              <w:jc w:val="center"/>
              <w:rPr>
                <w:sz w:val="20"/>
                <w:szCs w:val="20"/>
                <w:lang w:eastAsia="ar-SA"/>
              </w:rPr>
            </w:pPr>
          </w:p>
        </w:tc>
        <w:tc>
          <w:tcPr>
            <w:tcW w:w="2270" w:type="dxa"/>
            <w:shd w:val="clear" w:color="auto" w:fill="FFFFFF"/>
            <w:vAlign w:val="center"/>
          </w:tcPr>
          <w:p w:rsidR="00F443B2" w:rsidRPr="00DF0512" w:rsidRDefault="00F443B2" w:rsidP="000E3B4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F443B2" w:rsidRPr="00D4536C" w:rsidRDefault="00F443B2" w:rsidP="000E3B45">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4536C"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1014"/>
          <w:jc w:val="center"/>
        </w:trPr>
        <w:tc>
          <w:tcPr>
            <w:tcW w:w="709" w:type="dxa"/>
            <w:vMerge/>
            <w:shd w:val="clear" w:color="auto" w:fill="FFFFFF"/>
            <w:vAlign w:val="center"/>
          </w:tcPr>
          <w:p w:rsidR="00F443B2" w:rsidRDefault="00F443B2" w:rsidP="000E3B45">
            <w:pPr>
              <w:ind w:left="-10"/>
              <w:contextualSpacing/>
              <w:jc w:val="center"/>
              <w:rPr>
                <w:sz w:val="20"/>
                <w:szCs w:val="20"/>
                <w:lang w:eastAsia="ar-SA"/>
              </w:rPr>
            </w:pPr>
          </w:p>
        </w:tc>
        <w:tc>
          <w:tcPr>
            <w:tcW w:w="2270" w:type="dxa"/>
            <w:shd w:val="clear" w:color="auto" w:fill="FFFFFF"/>
            <w:vAlign w:val="center"/>
          </w:tcPr>
          <w:p w:rsidR="00F443B2" w:rsidRPr="00644DA4" w:rsidRDefault="00F443B2" w:rsidP="000E3B45">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F443B2" w:rsidRPr="009473E5" w:rsidRDefault="00F443B2" w:rsidP="000E3B45">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DF0512" w:rsidTr="000E3B45">
        <w:trPr>
          <w:trHeight w:hRule="exact" w:val="248"/>
          <w:jc w:val="center"/>
        </w:trPr>
        <w:tc>
          <w:tcPr>
            <w:tcW w:w="10419" w:type="dxa"/>
            <w:gridSpan w:val="5"/>
            <w:shd w:val="clear" w:color="auto" w:fill="FFFFFF"/>
            <w:vAlign w:val="center"/>
          </w:tcPr>
          <w:p w:rsidR="00F443B2" w:rsidRPr="00DF0512" w:rsidRDefault="00F443B2" w:rsidP="000E3B4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F443B2" w:rsidRPr="00DF0512" w:rsidTr="000E3B45">
        <w:trPr>
          <w:trHeight w:hRule="exact" w:val="1024"/>
          <w:jc w:val="center"/>
        </w:trPr>
        <w:tc>
          <w:tcPr>
            <w:tcW w:w="709" w:type="dxa"/>
            <w:shd w:val="clear" w:color="auto" w:fill="FFFFFF"/>
            <w:vAlign w:val="center"/>
          </w:tcPr>
          <w:p w:rsidR="00F443B2" w:rsidRPr="00DF0512" w:rsidRDefault="00F443B2" w:rsidP="000E3B45">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w:t>
            </w:r>
          </w:p>
          <w:p w:rsidR="00F443B2" w:rsidRPr="00DF0512" w:rsidRDefault="00F443B2" w:rsidP="000E3B45">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187700, Россия,</w:t>
            </w:r>
          </w:p>
          <w:p w:rsidR="00F443B2" w:rsidRPr="00AF7241" w:rsidRDefault="00F443B2" w:rsidP="000E3B45">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397"/>
          <w:jc w:val="center"/>
        </w:trPr>
        <w:tc>
          <w:tcPr>
            <w:tcW w:w="10419" w:type="dxa"/>
            <w:gridSpan w:val="5"/>
            <w:shd w:val="clear" w:color="auto" w:fill="FFFFFF"/>
            <w:vAlign w:val="center"/>
          </w:tcPr>
          <w:p w:rsidR="00F443B2" w:rsidRPr="00DF0512" w:rsidRDefault="00F443B2" w:rsidP="000E3B4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F443B2" w:rsidRPr="00DF0512" w:rsidTr="000E3B45">
        <w:trPr>
          <w:trHeight w:hRule="exact" w:val="733"/>
          <w:jc w:val="center"/>
        </w:trPr>
        <w:tc>
          <w:tcPr>
            <w:tcW w:w="709" w:type="dxa"/>
            <w:shd w:val="clear" w:color="auto" w:fill="FFFFFF"/>
            <w:vAlign w:val="center"/>
          </w:tcPr>
          <w:p w:rsidR="00F443B2" w:rsidRPr="00DF0512" w:rsidRDefault="00F443B2" w:rsidP="000E3B45">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w:t>
            </w:r>
          </w:p>
          <w:p w:rsidR="00F443B2" w:rsidRPr="00DF0512" w:rsidRDefault="00F443B2" w:rsidP="000E3B45">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F443B2" w:rsidRPr="00DF0512" w:rsidRDefault="00F443B2" w:rsidP="000E3B45">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color w:val="000000"/>
                <w:sz w:val="20"/>
                <w:szCs w:val="20"/>
              </w:rPr>
              <w:t>ежедневно,</w:t>
            </w:r>
          </w:p>
          <w:p w:rsidR="00F443B2" w:rsidRPr="00DF0512" w:rsidRDefault="00F443B2" w:rsidP="000E3B4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95355D" w:rsidTr="000E3B45">
        <w:trPr>
          <w:trHeight w:hRule="exact" w:val="397"/>
          <w:jc w:val="center"/>
        </w:trPr>
        <w:tc>
          <w:tcPr>
            <w:tcW w:w="10419" w:type="dxa"/>
            <w:gridSpan w:val="5"/>
            <w:shd w:val="clear" w:color="auto" w:fill="FFFFFF"/>
            <w:vAlign w:val="center"/>
          </w:tcPr>
          <w:p w:rsidR="00F443B2" w:rsidRPr="0095355D" w:rsidRDefault="00F443B2" w:rsidP="000E3B4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F443B2" w:rsidRPr="00052897" w:rsidTr="000E3B45">
        <w:trPr>
          <w:trHeight w:hRule="exact" w:val="862"/>
          <w:jc w:val="center"/>
        </w:trPr>
        <w:tc>
          <w:tcPr>
            <w:tcW w:w="709" w:type="dxa"/>
            <w:shd w:val="clear" w:color="auto" w:fill="FFFFFF"/>
            <w:vAlign w:val="center"/>
          </w:tcPr>
          <w:p w:rsidR="00F443B2" w:rsidRPr="00052897" w:rsidRDefault="00F443B2" w:rsidP="000E3B45">
            <w:pPr>
              <w:ind w:left="-10" w:firstLine="10"/>
              <w:contextualSpacing/>
              <w:jc w:val="center"/>
              <w:rPr>
                <w:sz w:val="20"/>
                <w:szCs w:val="20"/>
                <w:lang w:eastAsia="ar-SA"/>
              </w:rPr>
            </w:pPr>
            <w:r w:rsidRPr="00052897">
              <w:rPr>
                <w:sz w:val="20"/>
                <w:szCs w:val="20"/>
                <w:lang w:eastAsia="ar-SA"/>
              </w:rPr>
              <w:lastRenderedPageBreak/>
              <w:t>12</w:t>
            </w:r>
          </w:p>
        </w:tc>
        <w:tc>
          <w:tcPr>
            <w:tcW w:w="2270" w:type="dxa"/>
            <w:shd w:val="clear" w:color="auto" w:fill="FFFFFF"/>
            <w:vAlign w:val="center"/>
          </w:tcPr>
          <w:p w:rsidR="00F443B2" w:rsidRPr="00052897" w:rsidRDefault="00F443B2" w:rsidP="000E3B45">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F443B2" w:rsidRPr="00052897" w:rsidRDefault="00F443B2" w:rsidP="000E3B45">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F443B2" w:rsidRPr="00052897" w:rsidRDefault="00F443B2" w:rsidP="000E3B45">
            <w:pPr>
              <w:ind w:firstLine="25"/>
              <w:jc w:val="center"/>
              <w:rPr>
                <w:bCs/>
                <w:sz w:val="20"/>
                <w:szCs w:val="20"/>
                <w:lang w:eastAsia="ar-SA"/>
              </w:rPr>
            </w:pPr>
            <w:r w:rsidRPr="00052897">
              <w:rPr>
                <w:bCs/>
                <w:sz w:val="20"/>
                <w:szCs w:val="20"/>
                <w:lang w:eastAsia="ar-SA"/>
              </w:rPr>
              <w:t>С 9.00 до 21.00</w:t>
            </w:r>
          </w:p>
          <w:p w:rsidR="00F443B2" w:rsidRPr="00052897" w:rsidRDefault="00F443B2" w:rsidP="000E3B45">
            <w:pPr>
              <w:ind w:firstLine="25"/>
              <w:jc w:val="center"/>
              <w:rPr>
                <w:bCs/>
                <w:sz w:val="20"/>
                <w:szCs w:val="20"/>
                <w:lang w:eastAsia="ar-SA"/>
              </w:rPr>
            </w:pPr>
            <w:r w:rsidRPr="00052897">
              <w:rPr>
                <w:bCs/>
                <w:sz w:val="20"/>
                <w:szCs w:val="20"/>
                <w:lang w:eastAsia="ar-SA"/>
              </w:rPr>
              <w:t xml:space="preserve">ежедневно, </w:t>
            </w:r>
          </w:p>
          <w:p w:rsidR="00F443B2" w:rsidRPr="00052897" w:rsidRDefault="00F443B2" w:rsidP="000E3B45">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F443B2" w:rsidRPr="00052897" w:rsidRDefault="00F443B2" w:rsidP="000E3B45">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F443B2" w:rsidRPr="00DF0512" w:rsidTr="000E3B45">
        <w:trPr>
          <w:trHeight w:hRule="exact" w:val="259"/>
          <w:jc w:val="center"/>
        </w:trPr>
        <w:tc>
          <w:tcPr>
            <w:tcW w:w="10419" w:type="dxa"/>
            <w:gridSpan w:val="5"/>
            <w:shd w:val="clear" w:color="auto" w:fill="FFFFFF"/>
            <w:vAlign w:val="center"/>
          </w:tcPr>
          <w:p w:rsidR="00F443B2" w:rsidRPr="00DF0512" w:rsidRDefault="00F443B2" w:rsidP="000E3B4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F443B2" w:rsidRPr="00DF0512" w:rsidTr="000E3B45">
        <w:trPr>
          <w:trHeight w:hRule="exact" w:val="892"/>
          <w:jc w:val="center"/>
        </w:trPr>
        <w:tc>
          <w:tcPr>
            <w:tcW w:w="709" w:type="dxa"/>
            <w:shd w:val="clear" w:color="auto" w:fill="FFFFFF"/>
            <w:vAlign w:val="center"/>
          </w:tcPr>
          <w:p w:rsidR="00F443B2" w:rsidRPr="00DF0512" w:rsidRDefault="00F443B2" w:rsidP="000E3B45">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F443B2" w:rsidRPr="00DF0512" w:rsidRDefault="00F443B2" w:rsidP="000E3B45">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F443B2" w:rsidRPr="00DF0512" w:rsidRDefault="00F443B2" w:rsidP="000E3B45">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F443B2" w:rsidRPr="00DF0512" w:rsidRDefault="00F443B2" w:rsidP="000E3B45">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F443B2" w:rsidRPr="00DF0512" w:rsidTr="000E3B45">
        <w:trPr>
          <w:trHeight w:val="285"/>
          <w:jc w:val="center"/>
        </w:trPr>
        <w:tc>
          <w:tcPr>
            <w:tcW w:w="10419" w:type="dxa"/>
            <w:gridSpan w:val="5"/>
            <w:shd w:val="clear" w:color="auto" w:fill="FFFFFF"/>
            <w:vAlign w:val="center"/>
          </w:tcPr>
          <w:p w:rsidR="00F443B2" w:rsidRPr="00DF0512" w:rsidRDefault="00F443B2" w:rsidP="000E3B45">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F443B2" w:rsidRPr="00DF0512" w:rsidTr="000E3B45">
        <w:trPr>
          <w:trHeight w:hRule="exact" w:val="918"/>
          <w:jc w:val="center"/>
        </w:trPr>
        <w:tc>
          <w:tcPr>
            <w:tcW w:w="709" w:type="dxa"/>
            <w:vMerge w:val="restart"/>
            <w:shd w:val="clear" w:color="auto" w:fill="FFFFFF"/>
            <w:vAlign w:val="center"/>
          </w:tcPr>
          <w:p w:rsidR="00F443B2" w:rsidRPr="00DF0512" w:rsidRDefault="00F443B2" w:rsidP="000E3B45">
            <w:pPr>
              <w:contextualSpacing/>
              <w:jc w:val="center"/>
              <w:rPr>
                <w:sz w:val="20"/>
                <w:szCs w:val="20"/>
                <w:lang w:eastAsia="ar-SA"/>
              </w:rPr>
            </w:pPr>
            <w:r>
              <w:rPr>
                <w:sz w:val="20"/>
                <w:szCs w:val="20"/>
                <w:lang w:eastAsia="ar-SA"/>
              </w:rPr>
              <w:t>14</w:t>
            </w:r>
          </w:p>
        </w:tc>
        <w:tc>
          <w:tcPr>
            <w:tcW w:w="2270"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188731, Россия,</w:t>
            </w:r>
          </w:p>
          <w:p w:rsidR="00F443B2" w:rsidRPr="00DF0512" w:rsidRDefault="00F443B2" w:rsidP="000E3B45">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С 9.00 до 21.00</w:t>
            </w:r>
          </w:p>
          <w:p w:rsidR="00F443B2" w:rsidRPr="00DF0512" w:rsidRDefault="00F443B2" w:rsidP="000E3B45">
            <w:pPr>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699"/>
          <w:jc w:val="center"/>
        </w:trPr>
        <w:tc>
          <w:tcPr>
            <w:tcW w:w="709" w:type="dxa"/>
            <w:vMerge/>
            <w:shd w:val="clear" w:color="auto" w:fill="FFFFFF"/>
            <w:vAlign w:val="center"/>
          </w:tcPr>
          <w:p w:rsidR="00F443B2" w:rsidRPr="00DF0512" w:rsidRDefault="00F443B2" w:rsidP="00F443B2">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Филиал ГБУ ЛО «МФЦ» «Приозерск»</w:t>
            </w:r>
          </w:p>
          <w:p w:rsidR="00F443B2" w:rsidRPr="00DF0512" w:rsidRDefault="00F443B2" w:rsidP="000E3B45">
            <w:pPr>
              <w:jc w:val="center"/>
              <w:rPr>
                <w:bCs/>
                <w:sz w:val="20"/>
                <w:szCs w:val="20"/>
                <w:lang w:eastAsia="ar-SA"/>
              </w:rPr>
            </w:pPr>
          </w:p>
        </w:tc>
        <w:tc>
          <w:tcPr>
            <w:tcW w:w="3683"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443B2" w:rsidRPr="00DF0512" w:rsidRDefault="00F443B2" w:rsidP="000E3B45">
            <w:pPr>
              <w:jc w:val="center"/>
              <w:rPr>
                <w:bCs/>
                <w:sz w:val="20"/>
                <w:szCs w:val="20"/>
                <w:lang w:eastAsia="ar-SA"/>
              </w:rPr>
            </w:pPr>
            <w:r w:rsidRPr="00DF0512">
              <w:rPr>
                <w:bCs/>
                <w:sz w:val="20"/>
                <w:szCs w:val="20"/>
                <w:lang w:eastAsia="ar-SA"/>
              </w:rPr>
              <w:t>С 9.00 до 21.00</w:t>
            </w:r>
          </w:p>
          <w:p w:rsidR="00F443B2" w:rsidRPr="00DF0512" w:rsidRDefault="00F443B2" w:rsidP="000E3B45">
            <w:pPr>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359"/>
          <w:jc w:val="center"/>
        </w:trPr>
        <w:tc>
          <w:tcPr>
            <w:tcW w:w="10419" w:type="dxa"/>
            <w:gridSpan w:val="5"/>
            <w:shd w:val="clear" w:color="auto" w:fill="FFFFFF"/>
            <w:vAlign w:val="center"/>
          </w:tcPr>
          <w:p w:rsidR="00F443B2" w:rsidRPr="00DF0512" w:rsidRDefault="00F443B2" w:rsidP="000E3B4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F443B2" w:rsidRPr="00DF0512" w:rsidTr="000E3B45">
        <w:trPr>
          <w:trHeight w:hRule="exact" w:val="758"/>
          <w:jc w:val="center"/>
        </w:trPr>
        <w:tc>
          <w:tcPr>
            <w:tcW w:w="709" w:type="dxa"/>
            <w:shd w:val="clear" w:color="auto" w:fill="FFFFFF"/>
            <w:vAlign w:val="center"/>
          </w:tcPr>
          <w:p w:rsidR="00F443B2" w:rsidRPr="00DF0512" w:rsidRDefault="00F443B2" w:rsidP="000E3B45">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F443B2" w:rsidRPr="00DF0512" w:rsidRDefault="00F443B2" w:rsidP="000E3B45">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420"/>
          <w:jc w:val="center"/>
        </w:trPr>
        <w:tc>
          <w:tcPr>
            <w:tcW w:w="10419" w:type="dxa"/>
            <w:gridSpan w:val="5"/>
            <w:tcBorders>
              <w:top w:val="nil"/>
            </w:tcBorders>
            <w:shd w:val="clear" w:color="auto" w:fill="FFFFFF"/>
            <w:vAlign w:val="center"/>
          </w:tcPr>
          <w:p w:rsidR="00F443B2" w:rsidRPr="00DF0512" w:rsidRDefault="00F443B2" w:rsidP="000E3B45">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F443B2" w:rsidRPr="00DF0512" w:rsidTr="000E3B45">
        <w:trPr>
          <w:trHeight w:hRule="exact" w:val="808"/>
          <w:jc w:val="center"/>
        </w:trPr>
        <w:tc>
          <w:tcPr>
            <w:tcW w:w="709" w:type="dxa"/>
            <w:shd w:val="clear" w:color="auto" w:fill="FFFFFF"/>
            <w:vAlign w:val="center"/>
          </w:tcPr>
          <w:p w:rsidR="00F443B2" w:rsidRPr="00DF0512" w:rsidRDefault="00F443B2" w:rsidP="000E3B45">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F443B2" w:rsidRPr="00DF0512" w:rsidRDefault="00F443B2" w:rsidP="000E3B45">
            <w:pPr>
              <w:ind w:firstLine="25"/>
              <w:jc w:val="center"/>
              <w:rPr>
                <w:sz w:val="20"/>
                <w:szCs w:val="20"/>
              </w:rPr>
            </w:pPr>
            <w:r w:rsidRPr="00DF0512">
              <w:rPr>
                <w:sz w:val="20"/>
                <w:szCs w:val="20"/>
              </w:rPr>
              <w:t xml:space="preserve">188540, Россия, Ленинградская область, </w:t>
            </w:r>
          </w:p>
          <w:p w:rsidR="00F443B2" w:rsidRPr="00DF0512" w:rsidRDefault="00F443B2" w:rsidP="000E3B45">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273"/>
          <w:jc w:val="center"/>
        </w:trPr>
        <w:tc>
          <w:tcPr>
            <w:tcW w:w="10419" w:type="dxa"/>
            <w:gridSpan w:val="5"/>
            <w:shd w:val="clear" w:color="auto" w:fill="FFFFFF"/>
            <w:vAlign w:val="center"/>
          </w:tcPr>
          <w:p w:rsidR="00F443B2" w:rsidRPr="00DF0512" w:rsidRDefault="00F443B2" w:rsidP="000E3B4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F443B2" w:rsidRPr="00DF0512" w:rsidTr="000E3B45">
        <w:trPr>
          <w:trHeight w:hRule="exact" w:val="720"/>
          <w:jc w:val="center"/>
        </w:trPr>
        <w:tc>
          <w:tcPr>
            <w:tcW w:w="709" w:type="dxa"/>
            <w:shd w:val="clear" w:color="auto" w:fill="FFFFFF"/>
            <w:vAlign w:val="center"/>
          </w:tcPr>
          <w:p w:rsidR="00F443B2" w:rsidRPr="00DF0512" w:rsidRDefault="00F443B2" w:rsidP="000E3B45">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w:t>
            </w:r>
          </w:p>
          <w:p w:rsidR="00F443B2" w:rsidRPr="00DF0512" w:rsidRDefault="00F443B2" w:rsidP="000E3B45">
            <w:pPr>
              <w:ind w:firstLine="25"/>
              <w:jc w:val="center"/>
              <w:rPr>
                <w:bCs/>
                <w:sz w:val="20"/>
                <w:szCs w:val="20"/>
                <w:lang w:eastAsia="ar-SA"/>
              </w:rPr>
            </w:pPr>
            <w:r w:rsidRPr="00DF0512">
              <w:rPr>
                <w:bCs/>
                <w:sz w:val="20"/>
                <w:szCs w:val="20"/>
                <w:lang w:eastAsia="ar-SA"/>
              </w:rPr>
              <w:t>«Тихвинский»</w:t>
            </w:r>
          </w:p>
          <w:p w:rsidR="00F443B2" w:rsidRPr="00DF0512" w:rsidRDefault="00F443B2" w:rsidP="000E3B45">
            <w:pPr>
              <w:ind w:firstLine="25"/>
              <w:jc w:val="center"/>
              <w:rPr>
                <w:bCs/>
                <w:sz w:val="20"/>
                <w:szCs w:val="20"/>
                <w:lang w:eastAsia="ar-SA"/>
              </w:rPr>
            </w:pPr>
          </w:p>
        </w:tc>
        <w:tc>
          <w:tcPr>
            <w:tcW w:w="3683"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F443B2" w:rsidRPr="00DF0512" w:rsidRDefault="00F443B2" w:rsidP="000E3B45">
            <w:pPr>
              <w:ind w:firstLine="25"/>
              <w:jc w:val="center"/>
              <w:rPr>
                <w:bCs/>
                <w:sz w:val="20"/>
                <w:szCs w:val="20"/>
                <w:lang w:eastAsia="ar-SA"/>
              </w:rPr>
            </w:pPr>
            <w:r w:rsidRPr="00DF0512">
              <w:rPr>
                <w:bCs/>
                <w:sz w:val="20"/>
                <w:szCs w:val="20"/>
                <w:lang w:eastAsia="ar-SA"/>
              </w:rPr>
              <w:t>г. Тихвин, 1-й микрорайон, д.2</w:t>
            </w:r>
          </w:p>
          <w:p w:rsidR="00F443B2" w:rsidRPr="00DF0512" w:rsidRDefault="00F443B2" w:rsidP="000E3B45">
            <w:pPr>
              <w:ind w:firstLine="25"/>
              <w:jc w:val="center"/>
              <w:rPr>
                <w:bCs/>
                <w:sz w:val="20"/>
                <w:szCs w:val="20"/>
                <w:lang w:eastAsia="ar-SA"/>
              </w:rPr>
            </w:pP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292"/>
          <w:jc w:val="center"/>
        </w:trPr>
        <w:tc>
          <w:tcPr>
            <w:tcW w:w="10419" w:type="dxa"/>
            <w:gridSpan w:val="5"/>
            <w:shd w:val="clear" w:color="auto" w:fill="FFFFFF"/>
            <w:vAlign w:val="center"/>
          </w:tcPr>
          <w:p w:rsidR="00F443B2" w:rsidRPr="00DF0512" w:rsidRDefault="00F443B2" w:rsidP="000E3B4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F443B2" w:rsidRPr="00DF0512" w:rsidTr="000E3B45">
        <w:trPr>
          <w:trHeight w:hRule="exact" w:val="694"/>
          <w:jc w:val="center"/>
        </w:trPr>
        <w:tc>
          <w:tcPr>
            <w:tcW w:w="709" w:type="dxa"/>
            <w:vMerge w:val="restart"/>
            <w:shd w:val="clear" w:color="auto" w:fill="auto"/>
            <w:vAlign w:val="center"/>
          </w:tcPr>
          <w:p w:rsidR="00F443B2" w:rsidRPr="00DF0512" w:rsidRDefault="00F443B2" w:rsidP="000E3B45">
            <w:pPr>
              <w:contextualSpacing/>
              <w:jc w:val="center"/>
              <w:rPr>
                <w:sz w:val="20"/>
                <w:szCs w:val="20"/>
              </w:rPr>
            </w:pPr>
            <w:r>
              <w:rPr>
                <w:sz w:val="20"/>
                <w:szCs w:val="20"/>
              </w:rPr>
              <w:t>18</w:t>
            </w:r>
          </w:p>
        </w:tc>
        <w:tc>
          <w:tcPr>
            <w:tcW w:w="2270" w:type="dxa"/>
            <w:shd w:val="clear" w:color="auto" w:fill="auto"/>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F443B2" w:rsidRPr="00DF0512" w:rsidRDefault="00F443B2" w:rsidP="000E3B45">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С 9.00 до 21.00</w:t>
            </w:r>
          </w:p>
          <w:p w:rsidR="00F443B2" w:rsidRPr="00DF0512" w:rsidRDefault="00F443B2" w:rsidP="000E3B45">
            <w:pPr>
              <w:ind w:firstLine="25"/>
              <w:jc w:val="center"/>
              <w:rPr>
                <w:bCs/>
                <w:sz w:val="20"/>
                <w:szCs w:val="20"/>
                <w:lang w:eastAsia="ar-SA"/>
              </w:rPr>
            </w:pPr>
            <w:r w:rsidRPr="00DF0512">
              <w:rPr>
                <w:bCs/>
                <w:sz w:val="20"/>
                <w:szCs w:val="20"/>
                <w:lang w:eastAsia="ar-SA"/>
              </w:rPr>
              <w:t xml:space="preserve">ежедневно, </w:t>
            </w:r>
          </w:p>
          <w:p w:rsidR="00F443B2" w:rsidRPr="00DF0512" w:rsidRDefault="00F443B2" w:rsidP="000E3B45">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1088"/>
          <w:jc w:val="center"/>
        </w:trPr>
        <w:tc>
          <w:tcPr>
            <w:tcW w:w="709" w:type="dxa"/>
            <w:vMerge/>
            <w:shd w:val="clear" w:color="auto" w:fill="auto"/>
            <w:vAlign w:val="center"/>
          </w:tcPr>
          <w:p w:rsidR="00F443B2" w:rsidRDefault="00F443B2" w:rsidP="000E3B45">
            <w:pPr>
              <w:contextualSpacing/>
              <w:jc w:val="center"/>
              <w:rPr>
                <w:sz w:val="20"/>
                <w:szCs w:val="20"/>
              </w:rPr>
            </w:pPr>
          </w:p>
        </w:tc>
        <w:tc>
          <w:tcPr>
            <w:tcW w:w="2270" w:type="dxa"/>
            <w:shd w:val="clear" w:color="auto" w:fill="auto"/>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F443B2" w:rsidRPr="005B266F" w:rsidRDefault="00F443B2" w:rsidP="000E3B45">
            <w:pPr>
              <w:ind w:firstLine="23"/>
              <w:jc w:val="center"/>
              <w:rPr>
                <w:bCs/>
                <w:sz w:val="20"/>
                <w:szCs w:val="20"/>
                <w:lang w:eastAsia="ar-SA"/>
              </w:rPr>
            </w:pPr>
            <w:r w:rsidRPr="005B266F">
              <w:rPr>
                <w:bCs/>
                <w:sz w:val="20"/>
                <w:szCs w:val="20"/>
                <w:lang w:eastAsia="ar-SA"/>
              </w:rPr>
              <w:t>С 9.00 до 21.00</w:t>
            </w:r>
          </w:p>
          <w:p w:rsidR="00F443B2" w:rsidRPr="005B266F" w:rsidRDefault="00F443B2" w:rsidP="000E3B45">
            <w:pPr>
              <w:ind w:firstLine="23"/>
              <w:jc w:val="center"/>
              <w:rPr>
                <w:bCs/>
                <w:sz w:val="20"/>
                <w:szCs w:val="20"/>
                <w:lang w:eastAsia="ar-SA"/>
              </w:rPr>
            </w:pPr>
            <w:r w:rsidRPr="005B266F">
              <w:rPr>
                <w:bCs/>
                <w:sz w:val="20"/>
                <w:szCs w:val="20"/>
                <w:lang w:eastAsia="ar-SA"/>
              </w:rPr>
              <w:t xml:space="preserve">ежедневно, </w:t>
            </w:r>
          </w:p>
          <w:p w:rsidR="00F443B2" w:rsidRPr="00DF0512" w:rsidRDefault="00F443B2" w:rsidP="000E3B45">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F443B2" w:rsidRPr="00DF0512" w:rsidTr="000E3B45">
        <w:trPr>
          <w:trHeight w:hRule="exact" w:val="976"/>
          <w:jc w:val="center"/>
        </w:trPr>
        <w:tc>
          <w:tcPr>
            <w:tcW w:w="709" w:type="dxa"/>
            <w:vMerge/>
            <w:shd w:val="clear" w:color="auto" w:fill="auto"/>
            <w:vAlign w:val="center"/>
          </w:tcPr>
          <w:p w:rsidR="00F443B2" w:rsidRDefault="00F443B2" w:rsidP="000E3B45">
            <w:pPr>
              <w:contextualSpacing/>
              <w:jc w:val="center"/>
              <w:rPr>
                <w:sz w:val="20"/>
                <w:szCs w:val="20"/>
              </w:rPr>
            </w:pPr>
          </w:p>
        </w:tc>
        <w:tc>
          <w:tcPr>
            <w:tcW w:w="2270" w:type="dxa"/>
            <w:shd w:val="clear" w:color="auto" w:fill="auto"/>
            <w:vAlign w:val="center"/>
          </w:tcPr>
          <w:p w:rsidR="00F443B2" w:rsidRPr="00DF0512" w:rsidRDefault="00F443B2" w:rsidP="000E3B4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F443B2" w:rsidRPr="00DF0512" w:rsidRDefault="00F443B2" w:rsidP="000E3B45">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F443B2" w:rsidRPr="005B266F" w:rsidRDefault="00F443B2" w:rsidP="000E3B45">
            <w:pPr>
              <w:ind w:firstLine="25"/>
              <w:jc w:val="center"/>
              <w:rPr>
                <w:bCs/>
                <w:sz w:val="20"/>
                <w:szCs w:val="20"/>
                <w:lang w:eastAsia="ar-SA"/>
              </w:rPr>
            </w:pPr>
            <w:r w:rsidRPr="005B266F">
              <w:rPr>
                <w:bCs/>
                <w:sz w:val="20"/>
                <w:szCs w:val="20"/>
                <w:lang w:eastAsia="ar-SA"/>
              </w:rPr>
              <w:t>С 9.00 до 21.00</w:t>
            </w:r>
          </w:p>
          <w:p w:rsidR="00F443B2" w:rsidRPr="005B266F" w:rsidRDefault="00F443B2" w:rsidP="000E3B45">
            <w:pPr>
              <w:ind w:firstLine="25"/>
              <w:jc w:val="center"/>
              <w:rPr>
                <w:bCs/>
                <w:sz w:val="20"/>
                <w:szCs w:val="20"/>
                <w:lang w:eastAsia="ar-SA"/>
              </w:rPr>
            </w:pPr>
            <w:r w:rsidRPr="005B266F">
              <w:rPr>
                <w:bCs/>
                <w:sz w:val="20"/>
                <w:szCs w:val="20"/>
                <w:lang w:eastAsia="ar-SA"/>
              </w:rPr>
              <w:t xml:space="preserve">ежедневно, </w:t>
            </w:r>
          </w:p>
          <w:p w:rsidR="00F443B2" w:rsidRPr="00DF0512" w:rsidRDefault="00F443B2" w:rsidP="000E3B4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F443B2" w:rsidRPr="00DF0512" w:rsidRDefault="00F443B2" w:rsidP="000E3B4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F443B2" w:rsidRPr="00DF0512" w:rsidTr="000E3B45">
        <w:trPr>
          <w:trHeight w:hRule="exact" w:val="306"/>
          <w:jc w:val="center"/>
        </w:trPr>
        <w:tc>
          <w:tcPr>
            <w:tcW w:w="10419" w:type="dxa"/>
            <w:gridSpan w:val="5"/>
            <w:shd w:val="clear" w:color="auto" w:fill="auto"/>
            <w:vAlign w:val="center"/>
          </w:tcPr>
          <w:p w:rsidR="00F443B2" w:rsidRPr="00DF0512" w:rsidRDefault="00F443B2" w:rsidP="000E3B45">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F443B2" w:rsidRPr="00DF0512" w:rsidTr="000E3B45">
        <w:trPr>
          <w:trHeight w:hRule="exact" w:val="2329"/>
          <w:jc w:val="center"/>
        </w:trPr>
        <w:tc>
          <w:tcPr>
            <w:tcW w:w="709" w:type="dxa"/>
            <w:shd w:val="clear" w:color="auto" w:fill="auto"/>
            <w:vAlign w:val="center"/>
          </w:tcPr>
          <w:p w:rsidR="00F443B2" w:rsidRPr="00DF0512" w:rsidRDefault="00F443B2" w:rsidP="000E3B45">
            <w:pPr>
              <w:ind w:left="-10"/>
              <w:contextualSpacing/>
              <w:jc w:val="center"/>
              <w:rPr>
                <w:sz w:val="20"/>
                <w:szCs w:val="20"/>
              </w:rPr>
            </w:pPr>
            <w:r>
              <w:rPr>
                <w:sz w:val="20"/>
                <w:szCs w:val="20"/>
              </w:rPr>
              <w:t>19</w:t>
            </w:r>
          </w:p>
        </w:tc>
        <w:tc>
          <w:tcPr>
            <w:tcW w:w="2270" w:type="dxa"/>
            <w:shd w:val="clear" w:color="auto" w:fill="auto"/>
            <w:vAlign w:val="center"/>
          </w:tcPr>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F443B2" w:rsidRPr="00DF0512" w:rsidRDefault="00F443B2" w:rsidP="000E3B45">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F443B2" w:rsidRPr="00DF0512" w:rsidRDefault="00F443B2" w:rsidP="000E3B45">
            <w:pPr>
              <w:shd w:val="clear" w:color="auto" w:fill="FFFFFF"/>
              <w:ind w:hanging="116"/>
              <w:jc w:val="center"/>
              <w:rPr>
                <w:bCs/>
                <w:i/>
                <w:color w:val="000000"/>
                <w:sz w:val="20"/>
                <w:szCs w:val="20"/>
              </w:rPr>
            </w:pPr>
            <w:r w:rsidRPr="00DF0512">
              <w:rPr>
                <w:bCs/>
                <w:i/>
                <w:color w:val="000000"/>
                <w:sz w:val="20"/>
                <w:szCs w:val="20"/>
              </w:rPr>
              <w:t>Юридический адрес:</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дер. Новосаратовка-центр, д.8</w:t>
            </w:r>
          </w:p>
          <w:p w:rsidR="00F443B2" w:rsidRPr="00DF0512" w:rsidRDefault="00F443B2" w:rsidP="000E3B45">
            <w:pPr>
              <w:shd w:val="clear" w:color="auto" w:fill="FFFFFF"/>
              <w:ind w:hanging="116"/>
              <w:jc w:val="center"/>
              <w:rPr>
                <w:bCs/>
                <w:i/>
                <w:color w:val="000000"/>
                <w:sz w:val="20"/>
                <w:szCs w:val="20"/>
              </w:rPr>
            </w:pPr>
            <w:r w:rsidRPr="00DF0512">
              <w:rPr>
                <w:bCs/>
                <w:i/>
                <w:color w:val="000000"/>
                <w:sz w:val="20"/>
                <w:szCs w:val="20"/>
              </w:rPr>
              <w:t>Почтовый адрес:</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ул. Смольного, д. 3, лит. А</w:t>
            </w:r>
          </w:p>
          <w:p w:rsidR="00F443B2" w:rsidRPr="00DF0512" w:rsidRDefault="00F443B2" w:rsidP="000E3B45">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191024, г. Санкт-Петербург,  </w:t>
            </w:r>
          </w:p>
          <w:p w:rsidR="00F443B2" w:rsidRPr="00DF0512" w:rsidRDefault="00F443B2" w:rsidP="000E3B45">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F443B2" w:rsidRPr="00DF0512" w:rsidRDefault="00F443B2" w:rsidP="000E3B45">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F443B2" w:rsidRPr="00DF0512" w:rsidRDefault="00F443B2" w:rsidP="000E3B45">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F443B2" w:rsidRPr="00DF0512" w:rsidRDefault="00F443B2" w:rsidP="000E3B45">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F443B2" w:rsidRPr="00DF0512" w:rsidRDefault="00F443B2" w:rsidP="000E3B4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F443B2" w:rsidRPr="00AD7026" w:rsidRDefault="00F443B2" w:rsidP="00F443B2">
      <w:pPr>
        <w:outlineLvl w:val="0"/>
        <w:rPr>
          <w:i/>
        </w:rPr>
        <w:sectPr w:rsidR="00F443B2" w:rsidRPr="00AD7026" w:rsidSect="00F659E6">
          <w:headerReference w:type="default" r:id="rId18"/>
          <w:footerReference w:type="default" r:id="rId19"/>
          <w:pgSz w:w="11907" w:h="16840" w:code="9"/>
          <w:pgMar w:top="851" w:right="567" w:bottom="851" w:left="1134" w:header="720" w:footer="720" w:gutter="0"/>
          <w:pgNumType w:start="1"/>
          <w:cols w:space="720"/>
          <w:noEndnote/>
          <w:titlePg/>
        </w:sectPr>
      </w:pPr>
    </w:p>
    <w:p w:rsidR="00F443B2" w:rsidRDefault="00F443B2" w:rsidP="00F443B2"/>
    <w:p w:rsidR="00134E38" w:rsidRPr="00F443B2" w:rsidRDefault="00134E38" w:rsidP="00F443B2"/>
    <w:sectPr w:rsidR="00134E38" w:rsidRPr="00F443B2" w:rsidSect="000E07EB">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70" w:rsidRDefault="00400270" w:rsidP="008F7E19">
      <w:r>
        <w:separator/>
      </w:r>
    </w:p>
  </w:endnote>
  <w:endnote w:type="continuationSeparator" w:id="1">
    <w:p w:rsidR="00400270" w:rsidRDefault="00400270" w:rsidP="008F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B2" w:rsidRDefault="00F443B2" w:rsidP="00F659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EB" w:rsidRDefault="000E07EB"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70" w:rsidRDefault="00400270" w:rsidP="008F7E19">
      <w:r>
        <w:separator/>
      </w:r>
    </w:p>
  </w:footnote>
  <w:footnote w:type="continuationSeparator" w:id="1">
    <w:p w:rsidR="00400270" w:rsidRDefault="00400270" w:rsidP="008F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443B2" w:rsidRDefault="00E01E5F">
        <w:pPr>
          <w:pStyle w:val="a3"/>
          <w:jc w:val="center"/>
        </w:pPr>
        <w:fldSimple w:instr="PAGE   \* MERGEFORMAT">
          <w:r w:rsidR="00C971D1">
            <w:rPr>
              <w:noProof/>
            </w:rPr>
            <w:t>2</w:t>
          </w:r>
        </w:fldSimple>
      </w:p>
    </w:sdtContent>
  </w:sdt>
  <w:p w:rsidR="00F443B2" w:rsidRDefault="00F443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B2" w:rsidRDefault="00F443B2" w:rsidP="00F659E6">
    <w:pPr>
      <w:pStyle w:val="a3"/>
      <w:framePr w:wrap="auto" w:vAnchor="text" w:hAnchor="margin" w:xAlign="center" w:y="1"/>
      <w:rPr>
        <w:rStyle w:val="af2"/>
      </w:rPr>
    </w:pPr>
  </w:p>
  <w:p w:rsidR="00F443B2" w:rsidRDefault="00F443B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EB" w:rsidRDefault="000E07EB" w:rsidP="000E07EB">
    <w:pPr>
      <w:pStyle w:val="a3"/>
      <w:framePr w:wrap="auto" w:vAnchor="text" w:hAnchor="margin" w:xAlign="center" w:y="1"/>
      <w:rPr>
        <w:rStyle w:val="af2"/>
      </w:rPr>
    </w:pPr>
  </w:p>
  <w:p w:rsidR="000E07EB" w:rsidRDefault="000E07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442BBC"/>
    <w:multiLevelType w:val="hybridMultilevel"/>
    <w:tmpl w:val="11D44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6613EC"/>
    <w:multiLevelType w:val="hybridMultilevel"/>
    <w:tmpl w:val="DE6442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E65772"/>
    <w:multiLevelType w:val="hybridMultilevel"/>
    <w:tmpl w:val="F1CA58B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511107D"/>
    <w:multiLevelType w:val="hybridMultilevel"/>
    <w:tmpl w:val="73FC1E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7"/>
  </w:num>
  <w:num w:numId="6">
    <w:abstractNumId w:val="11"/>
  </w:num>
  <w:num w:numId="7">
    <w:abstractNumId w:val="0"/>
  </w:num>
  <w:num w:numId="8">
    <w:abstractNumId w:val="8"/>
  </w:num>
  <w:num w:numId="9">
    <w:abstractNumId w:val="3"/>
  </w:num>
  <w:num w:numId="10">
    <w:abstractNumId w:val="9"/>
  </w:num>
  <w:num w:numId="11">
    <w:abstractNumId w:val="2"/>
  </w:num>
  <w:num w:numId="12">
    <w:abstractNumId w:val="12"/>
  </w:num>
  <w:num w:numId="13">
    <w:abstractNumId w:val="4"/>
  </w:num>
  <w:num w:numId="14">
    <w:abstractNumId w:val="14"/>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04640"/>
    <w:rsid w:val="00045E1E"/>
    <w:rsid w:val="000643E5"/>
    <w:rsid w:val="000942D8"/>
    <w:rsid w:val="000E07EB"/>
    <w:rsid w:val="00134E38"/>
    <w:rsid w:val="00135E32"/>
    <w:rsid w:val="0017137C"/>
    <w:rsid w:val="001D099C"/>
    <w:rsid w:val="002E1120"/>
    <w:rsid w:val="003E59DC"/>
    <w:rsid w:val="00400270"/>
    <w:rsid w:val="0056214C"/>
    <w:rsid w:val="0060344F"/>
    <w:rsid w:val="006A6D6B"/>
    <w:rsid w:val="006F1ADF"/>
    <w:rsid w:val="007A7DA2"/>
    <w:rsid w:val="008E3023"/>
    <w:rsid w:val="008F7E19"/>
    <w:rsid w:val="00991389"/>
    <w:rsid w:val="00B63989"/>
    <w:rsid w:val="00B944F1"/>
    <w:rsid w:val="00C33862"/>
    <w:rsid w:val="00C971D1"/>
    <w:rsid w:val="00D87A2A"/>
    <w:rsid w:val="00E01E5F"/>
    <w:rsid w:val="00F443B2"/>
    <w:rsid w:val="00F44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Прямая со стрелкой 55"/>
        <o:r id="V:Rule21" type="connector" idref="#Прямая со стрелкой 59"/>
        <o:r id="V:Rule22" type="connector" idref="#Прямая со стрелкой 47"/>
        <o:r id="V:Rule23" type="connector" idref="#Прямая со стрелкой 48"/>
        <o:r id="V:Rule24" type="connector" idref="#Прямая со стрелкой 22"/>
        <o:r id="V:Rule25" type="connector" idref="#Прямая со стрелкой 18"/>
        <o:r id="V:Rule26" type="connector" idref="#Прямая со стрелкой 10"/>
        <o:r id="V:Rule27" type="connector" idref="#Прямая со стрелкой 5"/>
        <o:r id="V:Rule28" type="connector" idref="#Прямая со стрелкой 23"/>
        <o:r id="V:Rule29" type="connector" idref="#Прямая со стрелкой 51"/>
        <o:r id="V:Rule30" type="connector" idref="#Прямая со стрелкой 7"/>
        <o:r id="V:Rule31" type="connector" idref="#Прямая со стрелкой 9"/>
        <o:r id="V:Rule32" type="connector" idref="#Прямая со стрелкой 25"/>
        <o:r id="V:Rule33" type="connector" idref="#Прямая со стрелкой 58"/>
        <o:r id="V:Rule34" type="connector" idref="#Прямая со стрелкой 30"/>
        <o:r id="V:Rule35" type="connector" idref="#Прямая со стрелкой 39"/>
        <o:r id="V:Rule36" type="connector" idref="#Прямая со стрелкой 52"/>
        <o:r id="V:Rule37" type="connector" idref="#Прямая со стрелкой 54"/>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07EB"/>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0E07E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E07EB"/>
    <w:pPr>
      <w:tabs>
        <w:tab w:val="center" w:pos="4677"/>
        <w:tab w:val="right" w:pos="9355"/>
      </w:tabs>
    </w:pPr>
  </w:style>
  <w:style w:type="character" w:customStyle="1" w:styleId="a4">
    <w:name w:val="Верхний колонтитул Знак"/>
    <w:basedOn w:val="a0"/>
    <w:link w:val="a3"/>
    <w:uiPriority w:val="99"/>
    <w:rsid w:val="000E07EB"/>
  </w:style>
  <w:style w:type="paragraph" w:styleId="a5">
    <w:name w:val="footer"/>
    <w:basedOn w:val="a"/>
    <w:link w:val="a6"/>
    <w:uiPriority w:val="99"/>
    <w:unhideWhenUsed/>
    <w:rsid w:val="000E07EB"/>
    <w:pPr>
      <w:tabs>
        <w:tab w:val="center" w:pos="4677"/>
        <w:tab w:val="right" w:pos="9355"/>
      </w:tabs>
    </w:pPr>
  </w:style>
  <w:style w:type="character" w:customStyle="1" w:styleId="a6">
    <w:name w:val="Нижний колонтитул Знак"/>
    <w:basedOn w:val="a0"/>
    <w:link w:val="a5"/>
    <w:uiPriority w:val="99"/>
    <w:rsid w:val="000E07EB"/>
  </w:style>
  <w:style w:type="paragraph" w:styleId="a7">
    <w:name w:val="List Paragraph"/>
    <w:basedOn w:val="a"/>
    <w:uiPriority w:val="34"/>
    <w:qFormat/>
    <w:rsid w:val="000E07EB"/>
    <w:pPr>
      <w:ind w:left="720"/>
      <w:contextualSpacing/>
    </w:pPr>
  </w:style>
  <w:style w:type="paragraph" w:customStyle="1" w:styleId="ConsPlusTitle">
    <w:name w:val="ConsPlusTitle"/>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ind w:left="1701"/>
      <w:jc w:val="center"/>
    </w:pPr>
    <w:rPr>
      <w:rFonts w:ascii="Arial" w:hAnsi="Arial" w:cs="Arial"/>
      <w:b/>
      <w:bCs/>
      <w:color w:val="000080"/>
      <w:sz w:val="32"/>
      <w:szCs w:val="20"/>
    </w:rPr>
  </w:style>
  <w:style w:type="paragraph" w:styleId="a9">
    <w:name w:val="annotation text"/>
    <w:basedOn w:val="a"/>
    <w:link w:val="aa"/>
    <w:uiPriority w:val="99"/>
    <w:unhideWhenUsed/>
    <w:rsid w:val="000E07EB"/>
    <w:rPr>
      <w:sz w:val="20"/>
      <w:szCs w:val="20"/>
    </w:rPr>
  </w:style>
  <w:style w:type="character" w:customStyle="1" w:styleId="aa">
    <w:name w:val="Текст примечания Знак"/>
    <w:basedOn w:val="a0"/>
    <w:link w:val="a9"/>
    <w:uiPriority w:val="99"/>
    <w:rsid w:val="000E07EB"/>
    <w:rPr>
      <w:sz w:val="20"/>
      <w:szCs w:val="20"/>
    </w:rPr>
  </w:style>
  <w:style w:type="character" w:customStyle="1" w:styleId="ab">
    <w:name w:val="Тема примечания Знак"/>
    <w:basedOn w:val="aa"/>
    <w:link w:val="ac"/>
    <w:uiPriority w:val="99"/>
    <w:rsid w:val="000E07EB"/>
    <w:rPr>
      <w:b/>
      <w:bCs/>
    </w:rPr>
  </w:style>
  <w:style w:type="paragraph" w:styleId="ac">
    <w:name w:val="annotation subject"/>
    <w:basedOn w:val="a9"/>
    <w:next w:val="a9"/>
    <w:link w:val="ab"/>
    <w:uiPriority w:val="99"/>
    <w:unhideWhenUsed/>
    <w:rsid w:val="000E07EB"/>
    <w:rPr>
      <w:b/>
      <w:bCs/>
    </w:rPr>
  </w:style>
  <w:style w:type="character" w:customStyle="1" w:styleId="13">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rPr>
      <w:rFonts w:ascii="Tahoma" w:hAnsi="Tahoma" w:cs="Tahoma"/>
      <w:sz w:val="16"/>
      <w:szCs w:val="16"/>
    </w:rPr>
  </w:style>
  <w:style w:type="character" w:customStyle="1" w:styleId="14">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0"/>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p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uiPriority w:val="99"/>
    <w:rsid w:val="000E07EB"/>
    <w:rPr>
      <w:color w:val="0000FF"/>
      <w:u w:val="single"/>
    </w:rPr>
  </w:style>
  <w:style w:type="character" w:customStyle="1" w:styleId="15">
    <w:name w:val="Верхний колонтитул Знак1"/>
    <w:uiPriority w:val="99"/>
    <w:locked/>
    <w:rsid w:val="000E07EB"/>
    <w:rPr>
      <w:rFonts w:ascii="Times New Roman" w:hAnsi="Times New Roman" w:cs="Times New Roman"/>
      <w:sz w:val="24"/>
      <w:szCs w:val="24"/>
    </w:rPr>
  </w:style>
  <w:style w:type="character" w:customStyle="1" w:styleId="16">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uiPriority w:val="99"/>
    <w:rsid w:val="000E07EB"/>
  </w:style>
  <w:style w:type="character" w:customStyle="1" w:styleId="af3">
    <w:name w:val="Цветовое выделение"/>
    <w:rsid w:val="000E07EB"/>
    <w:rPr>
      <w:b/>
      <w:color w:val="26282F"/>
    </w:rPr>
  </w:style>
  <w:style w:type="paragraph" w:styleId="af4">
    <w:name w:val="footnote text"/>
    <w:basedOn w:val="a"/>
    <w:link w:val="af5"/>
    <w:unhideWhenUsed/>
    <w:rsid w:val="000E07EB"/>
    <w:pPr>
      <w:autoSpaceDE w:val="0"/>
      <w:autoSpaceDN w:val="0"/>
    </w:pPr>
    <w:rPr>
      <w:sz w:val="20"/>
      <w:szCs w:val="20"/>
    </w:rPr>
  </w:style>
  <w:style w:type="character" w:customStyle="1" w:styleId="af5">
    <w:name w:val="Текст сноски Знак"/>
    <w:basedOn w:val="a0"/>
    <w:link w:val="af4"/>
    <w:rsid w:val="000E07EB"/>
    <w:rPr>
      <w:rFonts w:ascii="Times New Roman" w:eastAsia="Times New Roman" w:hAnsi="Times New Roman" w:cs="Times New Roman"/>
      <w:sz w:val="20"/>
      <w:szCs w:val="20"/>
      <w:lang w:eastAsia="ru-RU"/>
    </w:rPr>
  </w:style>
  <w:style w:type="paragraph" w:styleId="af6">
    <w:name w:val="Title"/>
    <w:basedOn w:val="a"/>
    <w:link w:val="af7"/>
    <w:qFormat/>
    <w:rsid w:val="0056214C"/>
    <w:pPr>
      <w:jc w:val="center"/>
    </w:pPr>
    <w:rPr>
      <w:sz w:val="28"/>
    </w:rPr>
  </w:style>
  <w:style w:type="character" w:customStyle="1" w:styleId="af7">
    <w:name w:val="Название Знак"/>
    <w:basedOn w:val="a0"/>
    <w:link w:val="af6"/>
    <w:rsid w:val="0056214C"/>
    <w:rPr>
      <w:rFonts w:ascii="Times New Roman" w:eastAsia="Times New Roman" w:hAnsi="Times New Roman" w:cs="Times New Roman"/>
      <w:sz w:val="28"/>
      <w:szCs w:val="24"/>
      <w:lang w:eastAsia="ru-RU"/>
    </w:rPr>
  </w:style>
  <w:style w:type="paragraph" w:styleId="af8">
    <w:name w:val="Normal (Web)"/>
    <w:basedOn w:val="a"/>
    <w:uiPriority w:val="99"/>
    <w:rsid w:val="0056214C"/>
    <w:pPr>
      <w:spacing w:before="100" w:beforeAutospacing="1" w:after="100" w:afterAutospacing="1"/>
    </w:pPr>
    <w:rPr>
      <w:rFonts w:ascii="Verdana" w:hAnsi="Verdana"/>
      <w:color w:val="333366"/>
      <w:sz w:val="12"/>
      <w:szCs w:val="12"/>
    </w:rPr>
  </w:style>
  <w:style w:type="character" w:styleId="af9">
    <w:name w:val="Strong"/>
    <w:uiPriority w:val="22"/>
    <w:qFormat/>
    <w:rsid w:val="0056214C"/>
    <w:rPr>
      <w:b/>
      <w:bCs/>
    </w:rPr>
  </w:style>
  <w:style w:type="paragraph" w:customStyle="1" w:styleId="consplusnormal0">
    <w:name w:val="consplusnormal0"/>
    <w:basedOn w:val="a"/>
    <w:rsid w:val="0056214C"/>
    <w:pPr>
      <w:spacing w:before="100" w:after="100"/>
      <w:ind w:firstLine="120"/>
    </w:pPr>
    <w:rPr>
      <w:rFonts w:ascii="Verdana" w:hAnsi="Verdana"/>
    </w:rPr>
  </w:style>
  <w:style w:type="character" w:styleId="afa">
    <w:name w:val="footnote reference"/>
    <w:uiPriority w:val="99"/>
    <w:unhideWhenUsed/>
    <w:rsid w:val="0056214C"/>
    <w:rPr>
      <w:rFonts w:cs="Times New Roman"/>
      <w:vertAlign w:val="superscript"/>
    </w:rPr>
  </w:style>
  <w:style w:type="character" w:styleId="afb">
    <w:name w:val="annotation reference"/>
    <w:uiPriority w:val="99"/>
    <w:rsid w:val="0056214C"/>
    <w:rPr>
      <w:sz w:val="16"/>
      <w:szCs w:val="16"/>
    </w:rPr>
  </w:style>
  <w:style w:type="paragraph" w:styleId="afc">
    <w:name w:val="Plain Text"/>
    <w:basedOn w:val="a"/>
    <w:link w:val="afd"/>
    <w:unhideWhenUsed/>
    <w:rsid w:val="0056214C"/>
    <w:rPr>
      <w:rFonts w:ascii="Courier New" w:hAnsi="Courier New"/>
      <w:sz w:val="20"/>
      <w:szCs w:val="20"/>
    </w:rPr>
  </w:style>
  <w:style w:type="character" w:customStyle="1" w:styleId="afd">
    <w:name w:val="Текст Знак"/>
    <w:basedOn w:val="a0"/>
    <w:link w:val="afc"/>
    <w:rsid w:val="0056214C"/>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562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214C"/>
    <w:rPr>
      <w:rFonts w:ascii="Courier New" w:eastAsia="Times New Roman" w:hAnsi="Courier New" w:cs="Times New Roman"/>
      <w:sz w:val="20"/>
      <w:szCs w:val="20"/>
      <w:lang w:eastAsia="ru-RU"/>
    </w:rPr>
  </w:style>
  <w:style w:type="character" w:customStyle="1" w:styleId="s103">
    <w:name w:val="s_103"/>
    <w:rsid w:val="0056214C"/>
    <w:rPr>
      <w:b/>
      <w:bCs/>
      <w:color w:val="000080"/>
    </w:rPr>
  </w:style>
  <w:style w:type="numbering" w:customStyle="1" w:styleId="1">
    <w:name w:val="Стиль1"/>
    <w:rsid w:val="0056214C"/>
    <w:pPr>
      <w:numPr>
        <w:numId w:val="5"/>
      </w:numPr>
    </w:pPr>
  </w:style>
  <w:style w:type="numbering" w:customStyle="1" w:styleId="110">
    <w:name w:val="Стиль11"/>
    <w:rsid w:val="0056214C"/>
  </w:style>
  <w:style w:type="numbering" w:customStyle="1" w:styleId="120">
    <w:name w:val="Стиль12"/>
    <w:rsid w:val="0056214C"/>
  </w:style>
  <w:style w:type="numbering" w:customStyle="1" w:styleId="130">
    <w:name w:val="Стиль13"/>
    <w:rsid w:val="0056214C"/>
  </w:style>
  <w:style w:type="paragraph" w:customStyle="1" w:styleId="ConsPlusCell">
    <w:name w:val="ConsPlusCell"/>
    <w:uiPriority w:val="99"/>
    <w:rsid w:val="00991389"/>
    <w:pPr>
      <w:widowControl w:val="0"/>
      <w:autoSpaceDE w:val="0"/>
      <w:autoSpaceDN w:val="0"/>
      <w:adjustRightInd w:val="0"/>
      <w:spacing w:after="0" w:line="240" w:lineRule="auto"/>
    </w:pPr>
    <w:rPr>
      <w:rFonts w:ascii="Calibri" w:eastAsiaTheme="minorEastAsia" w:hAnsi="Calibri" w:cs="Calibri"/>
      <w:lang w:eastAsia="ru-RU"/>
    </w:rPr>
  </w:style>
  <w:style w:type="table" w:styleId="afe">
    <w:name w:val="Table Grid"/>
    <w:basedOn w:val="a1"/>
    <w:uiPriority w:val="59"/>
    <w:rsid w:val="0099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9CC24B0BE111F683B7DC68E662BD6C8L0sCO"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4CC24B0BE111F683B7DC68E662BD6C8L0sCO" TargetMode="External"/><Relationship Id="rId23"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12692</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2019-02-11T14:34:00Z</cp:lastPrinted>
  <dcterms:created xsi:type="dcterms:W3CDTF">2019-02-13T08:48:00Z</dcterms:created>
  <dcterms:modified xsi:type="dcterms:W3CDTF">2019-03-28T09:05:00Z</dcterms:modified>
</cp:coreProperties>
</file>