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155512" w:rsidRDefault="00050EE2" w:rsidP="0000052D">
      <w:pPr>
        <w:pStyle w:val="s44"/>
        <w:spacing w:before="0" w:beforeAutospacing="0" w:after="0" w:afterAutospacing="0"/>
        <w:ind w:firstLine="709"/>
        <w:jc w:val="both"/>
        <w:rPr>
          <w:rFonts w:eastAsia="Times New Roman"/>
          <w:color w:val="000000"/>
        </w:rPr>
      </w:pPr>
      <w:r w:rsidRPr="00050EE2">
        <w:rPr>
          <w:rFonts w:eastAsia="Times New Roman"/>
          <w:color w:val="000000"/>
        </w:rPr>
        <w:t xml:space="preserve">Вид </w:t>
      </w:r>
      <w:r w:rsidRPr="004F28E5">
        <w:rPr>
          <w:rFonts w:eastAsia="Times New Roman"/>
          <w:color w:val="000000"/>
        </w:rPr>
        <w:t xml:space="preserve">муниципального контроля: муниципальный </w:t>
      </w:r>
      <w:r w:rsidR="00155512" w:rsidRPr="004F28E5">
        <w:rPr>
          <w:rFonts w:eastAsia="Times New Roman"/>
          <w:color w:val="000000"/>
        </w:rPr>
        <w:t xml:space="preserve">контроль </w:t>
      </w:r>
      <w:r w:rsidR="004F28E5" w:rsidRPr="004F28E5">
        <w:rPr>
          <w:iCs/>
        </w:rPr>
        <w:t>в области охраны и использования особо охраняемых природных территорий</w:t>
      </w:r>
      <w:r w:rsidR="00155512" w:rsidRPr="004F28E5">
        <w:rPr>
          <w:rFonts w:eastAsia="Times New Roman"/>
          <w:color w:val="000000"/>
        </w:rPr>
        <w:t xml:space="preserve"> </w:t>
      </w:r>
      <w:r w:rsidRPr="004F28E5">
        <w:rPr>
          <w:rFonts w:eastAsia="Times New Roman"/>
          <w:color w:val="000000"/>
        </w:rPr>
        <w:t>на территории муниципального</w:t>
      </w:r>
      <w:r w:rsidRPr="00155512">
        <w:rPr>
          <w:rFonts w:eastAsia="Times New Roman"/>
          <w:color w:val="000000"/>
        </w:rPr>
        <w:t xml:space="preserve"> образования </w:t>
      </w:r>
      <w:proofErr w:type="spellStart"/>
      <w:r w:rsidRPr="00155512">
        <w:rPr>
          <w:rFonts w:eastAsia="Times New Roman"/>
          <w:color w:val="000000"/>
        </w:rPr>
        <w:t>Вырицкое</w:t>
      </w:r>
      <w:proofErr w:type="spellEnd"/>
      <w:r w:rsidRPr="00155512">
        <w:rPr>
          <w:rFonts w:eastAsia="Times New Roman"/>
          <w:color w:val="000000"/>
        </w:rPr>
        <w:t xml:space="preserve"> городское поселение Гатчинского муниципального района Ленинградской области.</w:t>
      </w:r>
    </w:p>
    <w:p w:rsidR="00050EE2" w:rsidRP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</w:t>
      </w:r>
      <w:bookmarkStart w:id="0" w:name="_GoBack"/>
      <w:bookmarkEnd w:id="0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поселение Гатчинского муниципального района Ленинградской области (ОГРН: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1054701274154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4705031118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юридический адрес: 1883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Ленинградская область, Гатчинский район, </w:t>
      </w:r>
      <w:proofErr w:type="spellStart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Вырица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органа в информационно-телекоммуникационной сети “Интернет”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</w:p>
    <w:p w:rsidR="00050EE2" w:rsidRDefault="00050EE2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2D" w:rsidRPr="000733AD" w:rsidRDefault="0000052D" w:rsidP="000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proofErr w:type="gram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  3-й этаж.</w:t>
      </w:r>
    </w:p>
    <w:p w:rsidR="0000052D" w:rsidRPr="000733AD" w:rsidRDefault="0000052D" w:rsidP="00000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2D" w:rsidRDefault="0000052D" w:rsidP="0000052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00052D" w:rsidRDefault="0000052D" w:rsidP="0000052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52D" w:rsidRPr="000733AD" w:rsidRDefault="0000052D" w:rsidP="0000052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52D" w:rsidRPr="00F17759" w:rsidRDefault="0000052D" w:rsidP="000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2D" w:rsidRDefault="0000052D" w:rsidP="0000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00052D" w:rsidRPr="00F17759" w:rsidRDefault="0000052D" w:rsidP="00000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0052D"/>
    <w:rsid w:val="00050EE2"/>
    <w:rsid w:val="00155512"/>
    <w:rsid w:val="004F28E5"/>
    <w:rsid w:val="005D37BD"/>
    <w:rsid w:val="007B53A2"/>
    <w:rsid w:val="00AA57CC"/>
    <w:rsid w:val="00B128AF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155512"/>
  </w:style>
  <w:style w:type="paragraph" w:customStyle="1" w:styleId="s44">
    <w:name w:val="s44"/>
    <w:basedOn w:val="a"/>
    <w:rsid w:val="004F2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3</cp:revision>
  <dcterms:created xsi:type="dcterms:W3CDTF">2023-03-27T11:52:00Z</dcterms:created>
  <dcterms:modified xsi:type="dcterms:W3CDTF">2023-03-27T12:02:00Z</dcterms:modified>
</cp:coreProperties>
</file>