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F7A" w:rsidRDefault="00CE5BB8" w:rsidP="00CE5BB8">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к Постановлению администрации</w:t>
      </w:r>
    </w:p>
    <w:p w:rsidR="00CE5BB8" w:rsidRDefault="00CE5BB8" w:rsidP="00CE5BB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Вырицкого городского поселения </w:t>
      </w:r>
    </w:p>
    <w:p w:rsidR="00CE5BB8" w:rsidRDefault="00023467" w:rsidP="00CE5BB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№783   от  20 </w:t>
      </w:r>
      <w:r w:rsidR="00CE5BB8">
        <w:rPr>
          <w:rFonts w:ascii="Times New Roman" w:hAnsi="Times New Roman" w:cs="Times New Roman"/>
          <w:sz w:val="28"/>
          <w:szCs w:val="28"/>
        </w:rPr>
        <w:t xml:space="preserve"> ноября 2017 года </w:t>
      </w:r>
    </w:p>
    <w:p w:rsidR="00D10F7A" w:rsidRDefault="00D10F7A" w:rsidP="00D10F7A">
      <w:pPr>
        <w:pStyle w:val="ConsPlusNormal"/>
        <w:jc w:val="center"/>
        <w:rPr>
          <w:rFonts w:ascii="Times New Roman" w:hAnsi="Times New Roman" w:cs="Times New Roman"/>
          <w:sz w:val="28"/>
          <w:szCs w:val="28"/>
        </w:rPr>
      </w:pPr>
    </w:p>
    <w:p w:rsidR="00D10F7A" w:rsidRDefault="00D10F7A" w:rsidP="00D10F7A">
      <w:pPr>
        <w:pStyle w:val="ConsPlusNormal"/>
        <w:jc w:val="center"/>
        <w:rPr>
          <w:rFonts w:ascii="Times New Roman" w:hAnsi="Times New Roman" w:cs="Times New Roman"/>
          <w:sz w:val="28"/>
          <w:szCs w:val="28"/>
        </w:rPr>
      </w:pPr>
    </w:p>
    <w:p w:rsidR="00D10F7A" w:rsidRDefault="00D10F7A" w:rsidP="00D10F7A">
      <w:pPr>
        <w:pStyle w:val="ConsPlusNormal"/>
        <w:jc w:val="center"/>
        <w:rPr>
          <w:rFonts w:ascii="Times New Roman" w:hAnsi="Times New Roman" w:cs="Times New Roman"/>
          <w:sz w:val="28"/>
          <w:szCs w:val="28"/>
        </w:rPr>
      </w:pPr>
    </w:p>
    <w:p w:rsidR="00D10F7A" w:rsidRDefault="00D10F7A" w:rsidP="00D10F7A">
      <w:pPr>
        <w:pStyle w:val="ConsPlusNormal"/>
        <w:jc w:val="center"/>
        <w:rPr>
          <w:rFonts w:ascii="Times New Roman" w:hAnsi="Times New Roman" w:cs="Times New Roman"/>
          <w:sz w:val="28"/>
          <w:szCs w:val="28"/>
        </w:rPr>
      </w:pPr>
    </w:p>
    <w:p w:rsidR="00D10F7A" w:rsidRDefault="00D10F7A" w:rsidP="00D10F7A">
      <w:pPr>
        <w:pStyle w:val="ConsPlusNormal"/>
        <w:jc w:val="center"/>
        <w:rPr>
          <w:rFonts w:ascii="Times New Roman" w:hAnsi="Times New Roman" w:cs="Times New Roman"/>
          <w:sz w:val="28"/>
          <w:szCs w:val="28"/>
        </w:rPr>
      </w:pPr>
    </w:p>
    <w:p w:rsidR="00D10F7A" w:rsidRDefault="00D10F7A" w:rsidP="00D10F7A">
      <w:pPr>
        <w:pStyle w:val="ConsPlusNormal"/>
        <w:jc w:val="center"/>
        <w:rPr>
          <w:rFonts w:ascii="Times New Roman" w:hAnsi="Times New Roman" w:cs="Times New Roman"/>
          <w:sz w:val="28"/>
          <w:szCs w:val="28"/>
        </w:rPr>
      </w:pPr>
    </w:p>
    <w:p w:rsidR="00D10F7A" w:rsidRDefault="00D10F7A" w:rsidP="00D10F7A">
      <w:pPr>
        <w:pStyle w:val="ConsPlusNormal"/>
        <w:jc w:val="center"/>
        <w:rPr>
          <w:rFonts w:ascii="Times New Roman" w:hAnsi="Times New Roman" w:cs="Times New Roman"/>
          <w:sz w:val="28"/>
          <w:szCs w:val="28"/>
        </w:rPr>
      </w:pPr>
    </w:p>
    <w:p w:rsidR="00D10F7A" w:rsidRDefault="00D10F7A" w:rsidP="00D10F7A">
      <w:pPr>
        <w:pStyle w:val="ConsPlusNormal"/>
        <w:jc w:val="center"/>
        <w:rPr>
          <w:rFonts w:ascii="Times New Roman" w:hAnsi="Times New Roman" w:cs="Times New Roman"/>
          <w:sz w:val="28"/>
          <w:szCs w:val="28"/>
        </w:rPr>
      </w:pPr>
    </w:p>
    <w:p w:rsidR="00D10F7A" w:rsidRPr="002E4F36" w:rsidRDefault="00D10F7A" w:rsidP="00D10F7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w:t>
      </w:r>
      <w:r w:rsidRPr="002E4F36">
        <w:rPr>
          <w:rFonts w:ascii="Times New Roman" w:hAnsi="Times New Roman" w:cs="Times New Roman"/>
          <w:sz w:val="28"/>
          <w:szCs w:val="28"/>
        </w:rPr>
        <w:t>рограмма</w:t>
      </w:r>
    </w:p>
    <w:p w:rsidR="00D10F7A" w:rsidRPr="002E4F36" w:rsidRDefault="00D10F7A" w:rsidP="00D10F7A">
      <w:pPr>
        <w:pStyle w:val="ConsPlusNormal"/>
        <w:ind w:firstLine="0"/>
        <w:jc w:val="center"/>
        <w:rPr>
          <w:rFonts w:ascii="Times New Roman" w:hAnsi="Times New Roman" w:cs="Times New Roman"/>
          <w:sz w:val="28"/>
          <w:szCs w:val="28"/>
        </w:rPr>
      </w:pPr>
      <w:r w:rsidRPr="002E4F36">
        <w:rPr>
          <w:rFonts w:ascii="Times New Roman" w:hAnsi="Times New Roman" w:cs="Times New Roman"/>
          <w:sz w:val="28"/>
          <w:szCs w:val="28"/>
        </w:rPr>
        <w:t>комплексного развития социальной инфраструктуры</w:t>
      </w:r>
    </w:p>
    <w:p w:rsidR="00D10F7A" w:rsidRDefault="00D10F7A" w:rsidP="00D10F7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Вырицкого городского </w:t>
      </w:r>
      <w:r w:rsidRPr="00116A8B">
        <w:rPr>
          <w:rFonts w:ascii="Times New Roman" w:hAnsi="Times New Roman" w:cs="Times New Roman"/>
          <w:sz w:val="28"/>
          <w:szCs w:val="28"/>
        </w:rPr>
        <w:t xml:space="preserve">поселения </w:t>
      </w:r>
    </w:p>
    <w:p w:rsidR="00D10F7A" w:rsidRDefault="00D10F7A" w:rsidP="00D10F7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Гатчинского  муниципального района</w:t>
      </w:r>
    </w:p>
    <w:p w:rsidR="00D10F7A" w:rsidRDefault="00D10F7A" w:rsidP="00D10F7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Л</w:t>
      </w:r>
      <w:r w:rsidRPr="002E4F36">
        <w:rPr>
          <w:rFonts w:ascii="Times New Roman" w:hAnsi="Times New Roman" w:cs="Times New Roman"/>
          <w:sz w:val="28"/>
          <w:szCs w:val="28"/>
        </w:rPr>
        <w:t>енинградской области</w:t>
      </w:r>
    </w:p>
    <w:p w:rsidR="00D10F7A" w:rsidRDefault="00D10F7A" w:rsidP="00A54B66">
      <w:pPr>
        <w:jc w:val="center"/>
        <w:rPr>
          <w:rFonts w:ascii="Times New Roman" w:hAnsi="Times New Roman" w:cs="Times New Roman"/>
          <w:b/>
          <w:sz w:val="28"/>
        </w:rPr>
      </w:pPr>
      <w:r>
        <w:rPr>
          <w:rFonts w:ascii="Times New Roman" w:hAnsi="Times New Roman" w:cs="Times New Roman"/>
          <w:sz w:val="28"/>
          <w:szCs w:val="28"/>
        </w:rPr>
        <w:br w:type="page"/>
      </w:r>
    </w:p>
    <w:p w:rsidR="00D10F7A" w:rsidRPr="002E4F36" w:rsidRDefault="00D10F7A" w:rsidP="00D10F7A">
      <w:pPr>
        <w:pStyle w:val="ConsPlusNormal"/>
        <w:jc w:val="center"/>
        <w:rPr>
          <w:rFonts w:ascii="Times New Roman" w:hAnsi="Times New Roman" w:cs="Times New Roman"/>
          <w:b/>
          <w:sz w:val="28"/>
          <w:szCs w:val="28"/>
        </w:rPr>
      </w:pPr>
      <w:r w:rsidRPr="002E4F36">
        <w:rPr>
          <w:rFonts w:ascii="Times New Roman" w:hAnsi="Times New Roman" w:cs="Times New Roman"/>
          <w:b/>
          <w:sz w:val="28"/>
          <w:szCs w:val="28"/>
        </w:rPr>
        <w:lastRenderedPageBreak/>
        <w:t>1. Паспорт программы</w:t>
      </w:r>
    </w:p>
    <w:p w:rsidR="00D10F7A" w:rsidRPr="002E4F36" w:rsidRDefault="00D10F7A" w:rsidP="00D10F7A">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4"/>
      </w:tblGrid>
      <w:tr w:rsidR="00D10F7A" w:rsidRPr="002E4F36" w:rsidTr="00D10F7A">
        <w:tc>
          <w:tcPr>
            <w:tcW w:w="1686" w:type="pct"/>
            <w:shd w:val="clear" w:color="auto" w:fill="auto"/>
          </w:tcPr>
          <w:p w:rsidR="00D10F7A" w:rsidRPr="002E4F36" w:rsidRDefault="00D10F7A" w:rsidP="00D10F7A">
            <w:pPr>
              <w:pStyle w:val="ConsPlusNormal"/>
              <w:ind w:firstLine="0"/>
              <w:jc w:val="both"/>
              <w:rPr>
                <w:rFonts w:ascii="Times New Roman" w:hAnsi="Times New Roman" w:cs="Times New Roman"/>
                <w:sz w:val="28"/>
                <w:szCs w:val="28"/>
              </w:rPr>
            </w:pPr>
            <w:r w:rsidRPr="002E4F36">
              <w:rPr>
                <w:rFonts w:ascii="Times New Roman" w:hAnsi="Times New Roman" w:cs="Times New Roman"/>
                <w:sz w:val="28"/>
                <w:szCs w:val="28"/>
              </w:rPr>
              <w:t>Наименование программы</w:t>
            </w:r>
          </w:p>
        </w:tc>
        <w:tc>
          <w:tcPr>
            <w:tcW w:w="3314" w:type="pct"/>
            <w:shd w:val="clear" w:color="auto" w:fill="auto"/>
          </w:tcPr>
          <w:p w:rsidR="00D10F7A" w:rsidRPr="002E4F36" w:rsidRDefault="00D10F7A" w:rsidP="00D10F7A">
            <w:pPr>
              <w:pStyle w:val="ConsPlusNormal"/>
              <w:ind w:firstLine="0"/>
              <w:jc w:val="both"/>
              <w:rPr>
                <w:rFonts w:ascii="Times New Roman" w:hAnsi="Times New Roman" w:cs="Times New Roman"/>
                <w:sz w:val="28"/>
                <w:szCs w:val="28"/>
              </w:rPr>
            </w:pPr>
            <w:r w:rsidRPr="002E4F36">
              <w:rPr>
                <w:rFonts w:ascii="Times New Roman" w:hAnsi="Times New Roman" w:cs="Times New Roman"/>
                <w:sz w:val="28"/>
                <w:szCs w:val="28"/>
              </w:rPr>
              <w:t>Программа комплексного раз</w:t>
            </w:r>
            <w:r>
              <w:rPr>
                <w:rFonts w:ascii="Times New Roman" w:hAnsi="Times New Roman" w:cs="Times New Roman"/>
                <w:sz w:val="28"/>
                <w:szCs w:val="28"/>
              </w:rPr>
              <w:t xml:space="preserve">вития социальной инфраструктуры Вырицкого городского </w:t>
            </w:r>
            <w:r w:rsidRPr="00116A8B">
              <w:rPr>
                <w:rFonts w:ascii="Times New Roman" w:hAnsi="Times New Roman" w:cs="Times New Roman"/>
                <w:sz w:val="28"/>
                <w:szCs w:val="28"/>
              </w:rPr>
              <w:t xml:space="preserve">поселения </w:t>
            </w:r>
            <w:r>
              <w:rPr>
                <w:rFonts w:ascii="Times New Roman" w:hAnsi="Times New Roman" w:cs="Times New Roman"/>
                <w:sz w:val="28"/>
                <w:szCs w:val="28"/>
              </w:rPr>
              <w:t xml:space="preserve">Гатчинского </w:t>
            </w:r>
            <w:r w:rsidRPr="002E4F36">
              <w:rPr>
                <w:rFonts w:ascii="Times New Roman" w:hAnsi="Times New Roman" w:cs="Times New Roman"/>
                <w:sz w:val="28"/>
                <w:szCs w:val="28"/>
              </w:rPr>
              <w:t>муниципального района Ленинградской области</w:t>
            </w:r>
          </w:p>
        </w:tc>
      </w:tr>
      <w:tr w:rsidR="00D10F7A" w:rsidRPr="002E4F36" w:rsidTr="00D10F7A">
        <w:tc>
          <w:tcPr>
            <w:tcW w:w="1686" w:type="pct"/>
            <w:shd w:val="clear" w:color="auto" w:fill="auto"/>
          </w:tcPr>
          <w:p w:rsidR="00D10F7A" w:rsidRPr="002E4F36" w:rsidRDefault="00D10F7A" w:rsidP="00D10F7A">
            <w:pPr>
              <w:pStyle w:val="ConsPlusNormal"/>
              <w:ind w:firstLine="0"/>
              <w:jc w:val="both"/>
              <w:rPr>
                <w:rFonts w:ascii="Times New Roman" w:hAnsi="Times New Roman" w:cs="Times New Roman"/>
                <w:sz w:val="28"/>
                <w:szCs w:val="28"/>
              </w:rPr>
            </w:pPr>
            <w:r w:rsidRPr="002E4F36">
              <w:rPr>
                <w:rFonts w:ascii="Times New Roman" w:hAnsi="Times New Roman" w:cs="Times New Roman"/>
                <w:sz w:val="28"/>
                <w:szCs w:val="28"/>
              </w:rPr>
              <w:t>Основание для разработки программы</w:t>
            </w:r>
          </w:p>
        </w:tc>
        <w:tc>
          <w:tcPr>
            <w:tcW w:w="3314" w:type="pct"/>
            <w:shd w:val="clear" w:color="auto" w:fill="auto"/>
          </w:tcPr>
          <w:p w:rsidR="00D10F7A" w:rsidRDefault="00D10F7A" w:rsidP="00D10F7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Градостроительный кодекс Российской Федерации</w:t>
            </w:r>
          </w:p>
          <w:p w:rsidR="00D10F7A" w:rsidRDefault="00D10F7A" w:rsidP="00D10F7A">
            <w:pPr>
              <w:pStyle w:val="ConsPlusTitle"/>
              <w:jc w:val="both"/>
              <w:rPr>
                <w:rFonts w:ascii="Times New Roman" w:hAnsi="Times New Roman" w:cs="Times New Roman"/>
                <w:b w:val="0"/>
                <w:sz w:val="28"/>
                <w:szCs w:val="28"/>
              </w:rPr>
            </w:pPr>
          </w:p>
          <w:p w:rsidR="00D10F7A" w:rsidRDefault="00D10F7A" w:rsidP="00D10F7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Постановление Правительства Российской Ф</w:t>
            </w:r>
            <w:r w:rsidRPr="001E7268">
              <w:rPr>
                <w:rFonts w:ascii="Times New Roman" w:hAnsi="Times New Roman" w:cs="Times New Roman"/>
                <w:b w:val="0"/>
                <w:sz w:val="28"/>
                <w:szCs w:val="28"/>
              </w:rPr>
              <w:t xml:space="preserve">едерации </w:t>
            </w:r>
            <w:r>
              <w:rPr>
                <w:rFonts w:ascii="Times New Roman" w:hAnsi="Times New Roman" w:cs="Times New Roman"/>
                <w:b w:val="0"/>
                <w:sz w:val="28"/>
                <w:szCs w:val="28"/>
              </w:rPr>
              <w:t>от 1 октября 2015 года № 1050 «О</w:t>
            </w:r>
            <w:r w:rsidRPr="001E7268">
              <w:rPr>
                <w:rFonts w:ascii="Times New Roman" w:hAnsi="Times New Roman" w:cs="Times New Roman"/>
                <w:b w:val="0"/>
                <w:sz w:val="28"/>
                <w:szCs w:val="28"/>
              </w:rPr>
              <w:t>б утверждении требований к программам комплексного развития социальной инфраструктуры поселений, городских округов»</w:t>
            </w:r>
          </w:p>
          <w:p w:rsidR="00D10F7A" w:rsidRDefault="00D10F7A" w:rsidP="00D10F7A">
            <w:pPr>
              <w:pStyle w:val="ConsPlusTitle"/>
              <w:jc w:val="both"/>
              <w:rPr>
                <w:rFonts w:ascii="Times New Roman" w:hAnsi="Times New Roman" w:cs="Times New Roman"/>
                <w:b w:val="0"/>
                <w:sz w:val="28"/>
                <w:szCs w:val="28"/>
              </w:rPr>
            </w:pPr>
          </w:p>
          <w:p w:rsidR="00D10F7A" w:rsidRPr="006F0616" w:rsidRDefault="00D10F7A" w:rsidP="00D10F7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Постановление администрации Вырицкого городского поселения «О подготовке программ комплексного развития МО Вырицкое городское поселение» №548 от 25.08.2017 года</w:t>
            </w:r>
          </w:p>
        </w:tc>
      </w:tr>
      <w:tr w:rsidR="00D10F7A" w:rsidRPr="002E4F36" w:rsidTr="00D10F7A">
        <w:tc>
          <w:tcPr>
            <w:tcW w:w="1686" w:type="pct"/>
            <w:shd w:val="clear" w:color="auto" w:fill="auto"/>
          </w:tcPr>
          <w:p w:rsidR="00D10F7A" w:rsidRPr="002E4F36" w:rsidRDefault="00D10F7A" w:rsidP="00FD2313">
            <w:pPr>
              <w:pStyle w:val="ConsPlusNormal"/>
              <w:ind w:firstLine="0"/>
              <w:jc w:val="both"/>
              <w:rPr>
                <w:rFonts w:ascii="Times New Roman" w:hAnsi="Times New Roman" w:cs="Times New Roman"/>
                <w:sz w:val="28"/>
                <w:szCs w:val="28"/>
              </w:rPr>
            </w:pPr>
            <w:r w:rsidRPr="002E4F36">
              <w:rPr>
                <w:rFonts w:ascii="Times New Roman" w:hAnsi="Times New Roman" w:cs="Times New Roman"/>
                <w:sz w:val="28"/>
                <w:szCs w:val="28"/>
              </w:rPr>
              <w:t>Наименование заказчика и разработчиков программы, их местонахождение</w:t>
            </w:r>
          </w:p>
        </w:tc>
        <w:tc>
          <w:tcPr>
            <w:tcW w:w="3314" w:type="pct"/>
            <w:shd w:val="clear" w:color="auto" w:fill="auto"/>
          </w:tcPr>
          <w:p w:rsidR="00D10F7A" w:rsidRDefault="00D10F7A" w:rsidP="00D10F7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w:t>
            </w:r>
            <w:r w:rsidRPr="002E4F36">
              <w:rPr>
                <w:rFonts w:ascii="Times New Roman" w:hAnsi="Times New Roman" w:cs="Times New Roman"/>
                <w:sz w:val="28"/>
                <w:szCs w:val="28"/>
              </w:rPr>
              <w:t>аказчик</w:t>
            </w:r>
            <w:r>
              <w:rPr>
                <w:rFonts w:ascii="Times New Roman" w:hAnsi="Times New Roman" w:cs="Times New Roman"/>
                <w:sz w:val="28"/>
                <w:szCs w:val="28"/>
              </w:rPr>
              <w:t xml:space="preserve"> - администрация Вырицкого городского  </w:t>
            </w:r>
            <w:r w:rsidRPr="00116A8B">
              <w:rPr>
                <w:rFonts w:ascii="Times New Roman" w:hAnsi="Times New Roman" w:cs="Times New Roman"/>
                <w:sz w:val="28"/>
                <w:szCs w:val="28"/>
              </w:rPr>
              <w:t>поселения</w:t>
            </w:r>
            <w:r>
              <w:rPr>
                <w:rFonts w:ascii="Times New Roman" w:hAnsi="Times New Roman" w:cs="Times New Roman"/>
                <w:sz w:val="28"/>
                <w:szCs w:val="28"/>
              </w:rPr>
              <w:t xml:space="preserve"> Гатчинского </w:t>
            </w:r>
            <w:r w:rsidRPr="002E4F36">
              <w:rPr>
                <w:rFonts w:ascii="Times New Roman" w:hAnsi="Times New Roman" w:cs="Times New Roman"/>
                <w:sz w:val="28"/>
                <w:szCs w:val="28"/>
              </w:rPr>
              <w:t xml:space="preserve"> муниципального района Ленинградской области</w:t>
            </w:r>
            <w:r>
              <w:rPr>
                <w:rFonts w:ascii="Times New Roman" w:hAnsi="Times New Roman" w:cs="Times New Roman"/>
                <w:sz w:val="28"/>
                <w:szCs w:val="28"/>
              </w:rPr>
              <w:t>.</w:t>
            </w:r>
          </w:p>
          <w:p w:rsidR="00D10F7A" w:rsidRDefault="00D10F7A" w:rsidP="00D10F7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w:t>
            </w:r>
            <w:r w:rsidRPr="002E4F36">
              <w:rPr>
                <w:rFonts w:ascii="Times New Roman" w:hAnsi="Times New Roman" w:cs="Times New Roman"/>
                <w:sz w:val="28"/>
                <w:szCs w:val="28"/>
              </w:rPr>
              <w:t>азработчик</w:t>
            </w:r>
            <w:r>
              <w:rPr>
                <w:rFonts w:ascii="Times New Roman" w:hAnsi="Times New Roman" w:cs="Times New Roman"/>
                <w:sz w:val="28"/>
                <w:szCs w:val="28"/>
              </w:rPr>
              <w:t xml:space="preserve"> – администрация Вырицкого городского </w:t>
            </w:r>
            <w:r w:rsidRPr="00116A8B">
              <w:rPr>
                <w:rFonts w:ascii="Times New Roman" w:hAnsi="Times New Roman" w:cs="Times New Roman"/>
                <w:sz w:val="28"/>
                <w:szCs w:val="28"/>
              </w:rPr>
              <w:t>поселения</w:t>
            </w:r>
            <w:r>
              <w:rPr>
                <w:rFonts w:ascii="Times New Roman" w:hAnsi="Times New Roman" w:cs="Times New Roman"/>
                <w:sz w:val="28"/>
                <w:szCs w:val="28"/>
              </w:rPr>
              <w:t xml:space="preserve"> Гатчинского </w:t>
            </w:r>
            <w:r w:rsidRPr="002E4F36">
              <w:rPr>
                <w:rFonts w:ascii="Times New Roman" w:hAnsi="Times New Roman" w:cs="Times New Roman"/>
                <w:sz w:val="28"/>
                <w:szCs w:val="28"/>
              </w:rPr>
              <w:t xml:space="preserve"> муниципального района Ленинградской области</w:t>
            </w:r>
            <w:r>
              <w:rPr>
                <w:rFonts w:ascii="Times New Roman" w:hAnsi="Times New Roman" w:cs="Times New Roman"/>
                <w:sz w:val="28"/>
                <w:szCs w:val="28"/>
              </w:rPr>
              <w:t>.</w:t>
            </w:r>
          </w:p>
          <w:p w:rsidR="00D10F7A" w:rsidRPr="002E4F36" w:rsidRDefault="00D10F7A" w:rsidP="00D10F7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Адрес: 188382, Ленинградская область, Гатчинский район, п.Вырица, ул.Оредежская, д.7</w:t>
            </w:r>
          </w:p>
        </w:tc>
      </w:tr>
      <w:tr w:rsidR="00D10F7A" w:rsidRPr="002E4F36" w:rsidTr="00D10F7A">
        <w:tc>
          <w:tcPr>
            <w:tcW w:w="1686" w:type="pct"/>
            <w:shd w:val="clear" w:color="auto" w:fill="auto"/>
          </w:tcPr>
          <w:p w:rsidR="00D10F7A" w:rsidRPr="002E4F36" w:rsidRDefault="00D10F7A" w:rsidP="00FD2313">
            <w:pPr>
              <w:pStyle w:val="ConsPlusNormal"/>
              <w:ind w:firstLine="0"/>
              <w:jc w:val="both"/>
              <w:rPr>
                <w:rFonts w:ascii="Times New Roman" w:hAnsi="Times New Roman" w:cs="Times New Roman"/>
                <w:sz w:val="28"/>
                <w:szCs w:val="28"/>
              </w:rPr>
            </w:pPr>
            <w:r w:rsidRPr="002E4F36">
              <w:rPr>
                <w:rFonts w:ascii="Times New Roman" w:hAnsi="Times New Roman" w:cs="Times New Roman"/>
                <w:sz w:val="28"/>
                <w:szCs w:val="28"/>
              </w:rPr>
              <w:t>Цели и задачи программы</w:t>
            </w:r>
          </w:p>
        </w:tc>
        <w:tc>
          <w:tcPr>
            <w:tcW w:w="3314" w:type="pct"/>
            <w:shd w:val="clear" w:color="auto" w:fill="auto"/>
          </w:tcPr>
          <w:p w:rsidR="00D10F7A" w:rsidRPr="002056FC" w:rsidRDefault="00D10F7A" w:rsidP="00D10F7A">
            <w:pPr>
              <w:spacing w:after="0" w:line="240" w:lineRule="auto"/>
              <w:jc w:val="both"/>
              <w:rPr>
                <w:rFonts w:ascii="Times New Roman" w:hAnsi="Times New Roman"/>
                <w:sz w:val="28"/>
                <w:szCs w:val="28"/>
              </w:rPr>
            </w:pPr>
            <w:r w:rsidRPr="002056FC">
              <w:rPr>
                <w:rFonts w:ascii="Times New Roman" w:hAnsi="Times New Roman"/>
                <w:sz w:val="28"/>
                <w:szCs w:val="28"/>
              </w:rPr>
              <w:t>Цель программы –</w:t>
            </w:r>
            <w:r>
              <w:rPr>
                <w:rFonts w:ascii="Times New Roman" w:hAnsi="Times New Roman"/>
                <w:sz w:val="28"/>
                <w:szCs w:val="28"/>
              </w:rPr>
              <w:t xml:space="preserve"> </w:t>
            </w:r>
            <w:r w:rsidRPr="002056FC">
              <w:rPr>
                <w:rFonts w:ascii="Times New Roman" w:hAnsi="Times New Roman"/>
                <w:sz w:val="28"/>
                <w:szCs w:val="28"/>
              </w:rPr>
              <w:t>создани</w:t>
            </w:r>
            <w:r>
              <w:rPr>
                <w:rFonts w:ascii="Times New Roman" w:hAnsi="Times New Roman"/>
                <w:sz w:val="28"/>
                <w:szCs w:val="28"/>
              </w:rPr>
              <w:t>е</w:t>
            </w:r>
            <w:r w:rsidRPr="002056FC">
              <w:rPr>
                <w:rFonts w:ascii="Times New Roman" w:hAnsi="Times New Roman"/>
                <w:sz w:val="28"/>
                <w:szCs w:val="28"/>
              </w:rPr>
              <w:t xml:space="preserve"> полноценной качественной социальной инфраструктуры</w:t>
            </w:r>
            <w:r>
              <w:rPr>
                <w:rFonts w:ascii="Times New Roman" w:hAnsi="Times New Roman"/>
                <w:sz w:val="28"/>
                <w:szCs w:val="28"/>
              </w:rPr>
              <w:t xml:space="preserve"> для </w:t>
            </w:r>
            <w:r w:rsidRPr="002056FC">
              <w:rPr>
                <w:rFonts w:ascii="Times New Roman" w:hAnsi="Times New Roman"/>
                <w:sz w:val="28"/>
                <w:szCs w:val="28"/>
              </w:rPr>
              <w:t>формир</w:t>
            </w:r>
            <w:r>
              <w:rPr>
                <w:rFonts w:ascii="Times New Roman" w:hAnsi="Times New Roman"/>
                <w:sz w:val="28"/>
                <w:szCs w:val="28"/>
              </w:rPr>
              <w:t xml:space="preserve">ования </w:t>
            </w:r>
            <w:r w:rsidRPr="002056FC">
              <w:rPr>
                <w:rFonts w:ascii="Times New Roman" w:hAnsi="Times New Roman"/>
                <w:sz w:val="28"/>
                <w:szCs w:val="28"/>
              </w:rPr>
              <w:t>комфортн</w:t>
            </w:r>
            <w:r>
              <w:rPr>
                <w:rFonts w:ascii="Times New Roman" w:hAnsi="Times New Roman"/>
                <w:sz w:val="28"/>
                <w:szCs w:val="28"/>
              </w:rPr>
              <w:t>ой</w:t>
            </w:r>
            <w:r w:rsidRPr="002056FC">
              <w:rPr>
                <w:rFonts w:ascii="Times New Roman" w:hAnsi="Times New Roman"/>
                <w:sz w:val="28"/>
                <w:szCs w:val="28"/>
              </w:rPr>
              <w:t xml:space="preserve"> и безопасн</w:t>
            </w:r>
            <w:r>
              <w:rPr>
                <w:rFonts w:ascii="Times New Roman" w:hAnsi="Times New Roman"/>
                <w:sz w:val="28"/>
                <w:szCs w:val="28"/>
              </w:rPr>
              <w:t>ой</w:t>
            </w:r>
            <w:r w:rsidRPr="002056FC">
              <w:rPr>
                <w:rFonts w:ascii="Times New Roman" w:hAnsi="Times New Roman"/>
                <w:sz w:val="28"/>
                <w:szCs w:val="28"/>
              </w:rPr>
              <w:t xml:space="preserve"> сред</w:t>
            </w:r>
            <w:r>
              <w:rPr>
                <w:rFonts w:ascii="Times New Roman" w:hAnsi="Times New Roman"/>
                <w:sz w:val="28"/>
                <w:szCs w:val="28"/>
              </w:rPr>
              <w:t>ы</w:t>
            </w:r>
            <w:r w:rsidRPr="002056FC">
              <w:rPr>
                <w:rFonts w:ascii="Times New Roman" w:hAnsi="Times New Roman"/>
                <w:sz w:val="28"/>
                <w:szCs w:val="28"/>
              </w:rPr>
              <w:t xml:space="preserve"> жизнедеятельности.</w:t>
            </w:r>
          </w:p>
          <w:p w:rsidR="00D10F7A" w:rsidRPr="002056FC" w:rsidRDefault="00D10F7A" w:rsidP="00D10F7A">
            <w:pPr>
              <w:spacing w:after="0" w:line="240" w:lineRule="auto"/>
              <w:jc w:val="both"/>
              <w:rPr>
                <w:rFonts w:ascii="Times New Roman" w:hAnsi="Times New Roman"/>
                <w:sz w:val="28"/>
                <w:szCs w:val="28"/>
              </w:rPr>
            </w:pPr>
            <w:r w:rsidRPr="002056FC">
              <w:rPr>
                <w:rFonts w:ascii="Times New Roman" w:hAnsi="Times New Roman"/>
                <w:sz w:val="28"/>
                <w:szCs w:val="28"/>
              </w:rPr>
              <w:t>Задачи программы:</w:t>
            </w:r>
          </w:p>
          <w:p w:rsidR="00D10F7A" w:rsidRPr="002056FC" w:rsidRDefault="00D10F7A" w:rsidP="00D10F7A">
            <w:pPr>
              <w:pStyle w:val="ConsPlusNormal"/>
              <w:jc w:val="both"/>
              <w:rPr>
                <w:rFonts w:ascii="Times New Roman" w:hAnsi="Times New Roman" w:cs="Times New Roman"/>
                <w:sz w:val="28"/>
                <w:szCs w:val="28"/>
              </w:rPr>
            </w:pPr>
            <w:r w:rsidRPr="002056FC">
              <w:rPr>
                <w:rFonts w:ascii="Times New Roman" w:hAnsi="Times New Roman" w:cs="Times New Roman"/>
                <w:sz w:val="28"/>
                <w:szCs w:val="28"/>
              </w:rPr>
              <w:t>- обеспечение доступности объектов социальной инфраструктуры поселения для населения поселения;</w:t>
            </w:r>
          </w:p>
          <w:p w:rsidR="00D10F7A" w:rsidRPr="002056FC" w:rsidRDefault="00D10F7A" w:rsidP="00D10F7A">
            <w:pPr>
              <w:pStyle w:val="ConsPlusNormal"/>
              <w:jc w:val="both"/>
              <w:rPr>
                <w:rFonts w:ascii="Times New Roman" w:hAnsi="Times New Roman" w:cs="Times New Roman"/>
                <w:sz w:val="28"/>
                <w:szCs w:val="28"/>
              </w:rPr>
            </w:pPr>
            <w:r w:rsidRPr="002056FC">
              <w:rPr>
                <w:rFonts w:ascii="Times New Roman" w:hAnsi="Times New Roman" w:cs="Times New Roman"/>
                <w:sz w:val="28"/>
                <w:szCs w:val="28"/>
              </w:rPr>
              <w:t>- обеспечение достижения расчетного уровня обеспеченности населения поселения услугами в области образования, здравоохранения, физической культуры и массового спорта и культуры;</w:t>
            </w:r>
          </w:p>
          <w:p w:rsidR="00D10F7A" w:rsidRDefault="00D10F7A" w:rsidP="00D10F7A">
            <w:pPr>
              <w:pStyle w:val="ConsPlusNormal"/>
              <w:jc w:val="both"/>
              <w:rPr>
                <w:rFonts w:ascii="Times New Roman" w:hAnsi="Times New Roman" w:cs="Times New Roman"/>
                <w:sz w:val="28"/>
                <w:szCs w:val="28"/>
              </w:rPr>
            </w:pPr>
            <w:r w:rsidRPr="002056FC">
              <w:rPr>
                <w:rFonts w:ascii="Times New Roman" w:hAnsi="Times New Roman" w:cs="Times New Roman"/>
                <w:sz w:val="28"/>
                <w:szCs w:val="28"/>
              </w:rPr>
              <w:t>- обеспечение эффективности функционирования социальной инфраструктуры</w:t>
            </w:r>
          </w:p>
          <w:p w:rsidR="00D10F7A" w:rsidRPr="002056FC" w:rsidRDefault="00D10F7A" w:rsidP="00D10F7A">
            <w:pPr>
              <w:pStyle w:val="ConsPlusNormal"/>
              <w:jc w:val="both"/>
              <w:rPr>
                <w:rFonts w:ascii="Times New Roman" w:hAnsi="Times New Roman" w:cs="Times New Roman"/>
                <w:sz w:val="28"/>
                <w:szCs w:val="28"/>
              </w:rPr>
            </w:pPr>
            <w:r w:rsidRPr="002056FC">
              <w:rPr>
                <w:rFonts w:ascii="Times New Roman" w:hAnsi="Times New Roman" w:cs="Times New Roman"/>
                <w:sz w:val="28"/>
                <w:szCs w:val="28"/>
              </w:rPr>
              <w:t>- обеспечение безопасности</w:t>
            </w:r>
            <w:r>
              <w:rPr>
                <w:rFonts w:ascii="Times New Roman" w:hAnsi="Times New Roman" w:cs="Times New Roman"/>
                <w:sz w:val="28"/>
                <w:szCs w:val="28"/>
              </w:rPr>
              <w:t xml:space="preserve"> и</w:t>
            </w:r>
            <w:r w:rsidRPr="002056FC">
              <w:rPr>
                <w:rFonts w:ascii="Times New Roman" w:hAnsi="Times New Roman" w:cs="Times New Roman"/>
                <w:sz w:val="28"/>
                <w:szCs w:val="28"/>
              </w:rPr>
              <w:t xml:space="preserve"> качества использования населением объектов социальной инфраструктуры поселения</w:t>
            </w:r>
          </w:p>
        </w:tc>
      </w:tr>
      <w:tr w:rsidR="00D10F7A" w:rsidRPr="002E4F36" w:rsidTr="00D10F7A">
        <w:tc>
          <w:tcPr>
            <w:tcW w:w="1686" w:type="pct"/>
            <w:shd w:val="clear" w:color="auto" w:fill="auto"/>
          </w:tcPr>
          <w:p w:rsidR="00D10F7A" w:rsidRPr="002E4F36" w:rsidRDefault="00D10F7A" w:rsidP="00D10F7A">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t xml:space="preserve">Укрупненное </w:t>
            </w:r>
            <w:r w:rsidRPr="002E4F36">
              <w:rPr>
                <w:rFonts w:ascii="Times New Roman" w:hAnsi="Times New Roman" w:cs="Times New Roman"/>
                <w:sz w:val="28"/>
                <w:szCs w:val="28"/>
              </w:rPr>
              <w:lastRenderedPageBreak/>
              <w:t>описание запланирован</w:t>
            </w:r>
            <w:r>
              <w:rPr>
                <w:rFonts w:ascii="Times New Roman" w:hAnsi="Times New Roman" w:cs="Times New Roman"/>
                <w:sz w:val="28"/>
                <w:szCs w:val="28"/>
              </w:rPr>
              <w:t>ных мероприятий программы</w:t>
            </w:r>
          </w:p>
        </w:tc>
        <w:tc>
          <w:tcPr>
            <w:tcW w:w="3314" w:type="pct"/>
            <w:shd w:val="clear" w:color="auto" w:fill="auto"/>
          </w:tcPr>
          <w:p w:rsidR="00D10F7A" w:rsidRPr="002E4F36" w:rsidRDefault="00D10F7A" w:rsidP="00D10F7A">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П</w:t>
            </w:r>
            <w:r w:rsidRPr="002E4F36">
              <w:rPr>
                <w:rFonts w:ascii="Times New Roman" w:hAnsi="Times New Roman" w:cs="Times New Roman"/>
                <w:sz w:val="28"/>
                <w:szCs w:val="28"/>
              </w:rPr>
              <w:t>роектировани</w:t>
            </w:r>
            <w:r>
              <w:rPr>
                <w:rFonts w:ascii="Times New Roman" w:hAnsi="Times New Roman" w:cs="Times New Roman"/>
                <w:sz w:val="28"/>
                <w:szCs w:val="28"/>
              </w:rPr>
              <w:t>е</w:t>
            </w:r>
            <w:r w:rsidRPr="002E4F36">
              <w:rPr>
                <w:rFonts w:ascii="Times New Roman" w:hAnsi="Times New Roman" w:cs="Times New Roman"/>
                <w:sz w:val="28"/>
                <w:szCs w:val="28"/>
              </w:rPr>
              <w:t>, строительств</w:t>
            </w:r>
            <w:r>
              <w:rPr>
                <w:rFonts w:ascii="Times New Roman" w:hAnsi="Times New Roman" w:cs="Times New Roman"/>
                <w:sz w:val="28"/>
                <w:szCs w:val="28"/>
              </w:rPr>
              <w:t>о</w:t>
            </w:r>
            <w:r w:rsidRPr="002E4F36">
              <w:rPr>
                <w:rFonts w:ascii="Times New Roman" w:hAnsi="Times New Roman" w:cs="Times New Roman"/>
                <w:sz w:val="28"/>
                <w:szCs w:val="28"/>
              </w:rPr>
              <w:t xml:space="preserve">, </w:t>
            </w:r>
            <w:r w:rsidRPr="002E4F36">
              <w:rPr>
                <w:rFonts w:ascii="Times New Roman" w:hAnsi="Times New Roman" w:cs="Times New Roman"/>
                <w:sz w:val="28"/>
                <w:szCs w:val="28"/>
              </w:rPr>
              <w:lastRenderedPageBreak/>
              <w:t>реконструкци</w:t>
            </w:r>
            <w:r>
              <w:rPr>
                <w:rFonts w:ascii="Times New Roman" w:hAnsi="Times New Roman" w:cs="Times New Roman"/>
                <w:sz w:val="28"/>
                <w:szCs w:val="28"/>
              </w:rPr>
              <w:t>я</w:t>
            </w:r>
            <w:r w:rsidRPr="002E4F36">
              <w:rPr>
                <w:rFonts w:ascii="Times New Roman" w:hAnsi="Times New Roman" w:cs="Times New Roman"/>
                <w:sz w:val="28"/>
                <w:szCs w:val="28"/>
              </w:rPr>
              <w:t xml:space="preserve"> </w:t>
            </w:r>
            <w:r w:rsidRPr="002831D1">
              <w:rPr>
                <w:rFonts w:ascii="Times New Roman" w:hAnsi="Times New Roman" w:cs="Times New Roman"/>
                <w:sz w:val="28"/>
                <w:szCs w:val="28"/>
              </w:rPr>
              <w:t>объектов физической культуры и массового спорта, культуры, образования, здравоохранения</w:t>
            </w:r>
          </w:p>
        </w:tc>
      </w:tr>
      <w:tr w:rsidR="00D10F7A" w:rsidRPr="002E4F36" w:rsidTr="00D10F7A">
        <w:tc>
          <w:tcPr>
            <w:tcW w:w="1686" w:type="pct"/>
            <w:shd w:val="clear" w:color="auto" w:fill="auto"/>
          </w:tcPr>
          <w:p w:rsidR="00D10F7A" w:rsidRPr="002E4F36" w:rsidRDefault="00D10F7A" w:rsidP="00A54B66">
            <w:pPr>
              <w:pStyle w:val="ConsPlusNormal"/>
              <w:ind w:firstLine="0"/>
              <w:jc w:val="both"/>
              <w:rPr>
                <w:rFonts w:ascii="Times New Roman" w:hAnsi="Times New Roman" w:cs="Times New Roman"/>
                <w:sz w:val="28"/>
                <w:szCs w:val="28"/>
              </w:rPr>
            </w:pPr>
            <w:r w:rsidRPr="002E4F36">
              <w:rPr>
                <w:rFonts w:ascii="Times New Roman" w:hAnsi="Times New Roman" w:cs="Times New Roman"/>
                <w:sz w:val="28"/>
                <w:szCs w:val="28"/>
              </w:rPr>
              <w:lastRenderedPageBreak/>
              <w:t>Срок и этапы реализации программы</w:t>
            </w:r>
          </w:p>
        </w:tc>
        <w:tc>
          <w:tcPr>
            <w:tcW w:w="3314" w:type="pct"/>
            <w:shd w:val="clear" w:color="auto" w:fill="auto"/>
          </w:tcPr>
          <w:p w:rsidR="00D10F7A" w:rsidRPr="00105E80" w:rsidRDefault="00A54B66" w:rsidP="00A54B6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Сроки реализации программы 2018</w:t>
            </w:r>
            <w:r w:rsidR="00D10F7A">
              <w:rPr>
                <w:rFonts w:ascii="Times New Roman" w:hAnsi="Times New Roman" w:cs="Times New Roman"/>
                <w:sz w:val="28"/>
                <w:szCs w:val="28"/>
              </w:rPr>
              <w:t>-2035 годы.</w:t>
            </w:r>
          </w:p>
          <w:p w:rsidR="00D10F7A" w:rsidRPr="002E4F36" w:rsidRDefault="00D10F7A" w:rsidP="00A54B6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Э</w:t>
            </w:r>
            <w:r w:rsidRPr="002E4F36">
              <w:rPr>
                <w:rFonts w:ascii="Times New Roman" w:hAnsi="Times New Roman" w:cs="Times New Roman"/>
                <w:sz w:val="28"/>
                <w:szCs w:val="28"/>
              </w:rPr>
              <w:t>тапы реализации программы</w:t>
            </w:r>
            <w:r>
              <w:rPr>
                <w:rFonts w:ascii="Times New Roman" w:hAnsi="Times New Roman" w:cs="Times New Roman"/>
                <w:sz w:val="28"/>
                <w:szCs w:val="28"/>
              </w:rPr>
              <w:t xml:space="preserve"> соответствуют этапам территориального планирования, определенным генеральным планом поселения</w:t>
            </w:r>
          </w:p>
        </w:tc>
      </w:tr>
      <w:tr w:rsidR="00D10F7A" w:rsidRPr="002E4F36" w:rsidTr="00D10F7A">
        <w:tc>
          <w:tcPr>
            <w:tcW w:w="1686" w:type="pct"/>
            <w:shd w:val="clear" w:color="auto" w:fill="auto"/>
          </w:tcPr>
          <w:p w:rsidR="00D10F7A" w:rsidRPr="002E4F36" w:rsidRDefault="00D10F7A" w:rsidP="00A54B66">
            <w:pPr>
              <w:pStyle w:val="ConsPlusNormal"/>
              <w:ind w:firstLine="0"/>
              <w:jc w:val="both"/>
              <w:rPr>
                <w:rFonts w:ascii="Times New Roman" w:hAnsi="Times New Roman" w:cs="Times New Roman"/>
                <w:sz w:val="28"/>
                <w:szCs w:val="28"/>
              </w:rPr>
            </w:pPr>
            <w:r w:rsidRPr="002E4F36">
              <w:rPr>
                <w:rFonts w:ascii="Times New Roman" w:hAnsi="Times New Roman" w:cs="Times New Roman"/>
                <w:sz w:val="28"/>
                <w:szCs w:val="28"/>
              </w:rPr>
              <w:t>Объемы и источники финансирования программы</w:t>
            </w:r>
          </w:p>
        </w:tc>
        <w:tc>
          <w:tcPr>
            <w:tcW w:w="3314" w:type="pct"/>
            <w:shd w:val="clear" w:color="auto" w:fill="auto"/>
          </w:tcPr>
          <w:p w:rsidR="00D10F7A" w:rsidRDefault="00D10F7A" w:rsidP="00A54B6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w:t>
            </w:r>
            <w:r w:rsidRPr="002E4F36">
              <w:rPr>
                <w:rFonts w:ascii="Times New Roman" w:hAnsi="Times New Roman" w:cs="Times New Roman"/>
                <w:sz w:val="28"/>
                <w:szCs w:val="28"/>
              </w:rPr>
              <w:t>сточники финансирования программы</w:t>
            </w:r>
            <w:r>
              <w:rPr>
                <w:rFonts w:ascii="Times New Roman" w:hAnsi="Times New Roman" w:cs="Times New Roman"/>
                <w:sz w:val="28"/>
                <w:szCs w:val="28"/>
              </w:rPr>
              <w:t xml:space="preserve"> - средства местного бюджета, бюджета Ленинградской области, бюджета Российской Федерации, внебюджетные источники.</w:t>
            </w:r>
          </w:p>
          <w:p w:rsidR="00D10F7A" w:rsidRPr="002E4F36" w:rsidRDefault="00D10F7A" w:rsidP="00A54B6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Объемы финансирования мероприятий программы за счет местного бюджета</w:t>
            </w:r>
            <w:r w:rsidRPr="00F33F60">
              <w:rPr>
                <w:rFonts w:ascii="Times New Roman" w:hAnsi="Times New Roman" w:cs="Times New Roman"/>
                <w:sz w:val="28"/>
                <w:szCs w:val="28"/>
              </w:rPr>
              <w:t xml:space="preserve"> определяются решениями </w:t>
            </w:r>
            <w:r>
              <w:rPr>
                <w:rFonts w:ascii="Times New Roman" w:hAnsi="Times New Roman" w:cs="Times New Roman"/>
                <w:sz w:val="28"/>
                <w:szCs w:val="28"/>
              </w:rPr>
              <w:t xml:space="preserve">совета </w:t>
            </w:r>
            <w:r w:rsidRPr="00F33F60">
              <w:rPr>
                <w:rFonts w:ascii="Times New Roman" w:hAnsi="Times New Roman" w:cs="Times New Roman"/>
                <w:sz w:val="28"/>
                <w:szCs w:val="28"/>
              </w:rPr>
              <w:t xml:space="preserve">депутатов </w:t>
            </w:r>
            <w:r w:rsidR="00A54B66">
              <w:rPr>
                <w:rFonts w:ascii="Times New Roman" w:hAnsi="Times New Roman" w:cs="Times New Roman"/>
                <w:sz w:val="28"/>
                <w:szCs w:val="28"/>
              </w:rPr>
              <w:t>Вырицкого городского</w:t>
            </w:r>
            <w:r>
              <w:rPr>
                <w:rFonts w:ascii="Times New Roman" w:hAnsi="Times New Roman" w:cs="Times New Roman"/>
                <w:sz w:val="28"/>
                <w:szCs w:val="28"/>
              </w:rPr>
              <w:t xml:space="preserve"> </w:t>
            </w:r>
            <w:r w:rsidRPr="00116A8B">
              <w:rPr>
                <w:rFonts w:ascii="Times New Roman" w:hAnsi="Times New Roman" w:cs="Times New Roman"/>
                <w:sz w:val="28"/>
                <w:szCs w:val="28"/>
              </w:rPr>
              <w:t xml:space="preserve">поселения </w:t>
            </w:r>
            <w:r w:rsidR="00A54B66">
              <w:rPr>
                <w:rFonts w:ascii="Times New Roman" w:hAnsi="Times New Roman" w:cs="Times New Roman"/>
                <w:sz w:val="28"/>
                <w:szCs w:val="28"/>
              </w:rPr>
              <w:t>Гатчинского</w:t>
            </w:r>
            <w:r w:rsidRPr="002E4F36">
              <w:rPr>
                <w:rFonts w:ascii="Times New Roman" w:hAnsi="Times New Roman" w:cs="Times New Roman"/>
                <w:sz w:val="28"/>
                <w:szCs w:val="28"/>
              </w:rPr>
              <w:t xml:space="preserve"> муниципального района Ленинградской области</w:t>
            </w:r>
            <w:r w:rsidRPr="00F33F60">
              <w:rPr>
                <w:rFonts w:ascii="Times New Roman" w:hAnsi="Times New Roman" w:cs="Times New Roman"/>
                <w:sz w:val="28"/>
                <w:szCs w:val="28"/>
              </w:rPr>
              <w:t xml:space="preserve"> при принятии местного бюджета на очередной финансовый год</w:t>
            </w:r>
          </w:p>
        </w:tc>
      </w:tr>
      <w:tr w:rsidR="00D10F7A" w:rsidRPr="002E4F36" w:rsidTr="00D10F7A">
        <w:tc>
          <w:tcPr>
            <w:tcW w:w="1686" w:type="pct"/>
            <w:shd w:val="clear" w:color="auto" w:fill="auto"/>
          </w:tcPr>
          <w:p w:rsidR="00D10F7A" w:rsidRPr="002E4F36" w:rsidRDefault="00D10F7A" w:rsidP="00A54B66">
            <w:pPr>
              <w:pStyle w:val="ConsPlusNormal"/>
              <w:ind w:firstLine="0"/>
              <w:jc w:val="both"/>
              <w:rPr>
                <w:rFonts w:ascii="Times New Roman" w:hAnsi="Times New Roman" w:cs="Times New Roman"/>
                <w:sz w:val="28"/>
                <w:szCs w:val="28"/>
              </w:rPr>
            </w:pPr>
            <w:r w:rsidRPr="002E4F36">
              <w:rPr>
                <w:rFonts w:ascii="Times New Roman" w:hAnsi="Times New Roman" w:cs="Times New Roman"/>
                <w:sz w:val="28"/>
                <w:szCs w:val="28"/>
              </w:rPr>
              <w:t>Ожидаемые результаты реализации программы</w:t>
            </w:r>
          </w:p>
        </w:tc>
        <w:tc>
          <w:tcPr>
            <w:tcW w:w="3314" w:type="pct"/>
            <w:shd w:val="clear" w:color="auto" w:fill="auto"/>
          </w:tcPr>
          <w:p w:rsidR="00D10F7A" w:rsidRPr="002E4F36" w:rsidRDefault="00D10F7A" w:rsidP="00A54B6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Достижение </w:t>
            </w:r>
            <w:r w:rsidRPr="002E4F36">
              <w:rPr>
                <w:rFonts w:ascii="Times New Roman" w:hAnsi="Times New Roman" w:cs="Times New Roman"/>
                <w:sz w:val="28"/>
                <w:szCs w:val="28"/>
              </w:rPr>
              <w:t xml:space="preserve">расчетного уровня обеспеченности населения поселения объектами социальной инфраструктуры </w:t>
            </w:r>
            <w:r>
              <w:rPr>
                <w:rFonts w:ascii="Times New Roman" w:hAnsi="Times New Roman" w:cs="Times New Roman"/>
                <w:sz w:val="28"/>
                <w:szCs w:val="28"/>
              </w:rPr>
              <w:t xml:space="preserve">и доступности объектов для населения </w:t>
            </w:r>
            <w:r w:rsidRPr="002E4F36">
              <w:rPr>
                <w:rFonts w:ascii="Times New Roman" w:hAnsi="Times New Roman" w:cs="Times New Roman"/>
                <w:sz w:val="28"/>
                <w:szCs w:val="28"/>
              </w:rPr>
              <w:t>в соответствии с региональными нормативами градостроительного проектирования Ленинградской области</w:t>
            </w:r>
          </w:p>
        </w:tc>
      </w:tr>
    </w:tbl>
    <w:p w:rsidR="00D10F7A" w:rsidRPr="002E4F36" w:rsidRDefault="00D10F7A" w:rsidP="00D10F7A">
      <w:pPr>
        <w:pStyle w:val="ConsPlusNormal"/>
        <w:jc w:val="both"/>
        <w:rPr>
          <w:rFonts w:ascii="Times New Roman" w:hAnsi="Times New Roman" w:cs="Times New Roman"/>
          <w:sz w:val="28"/>
          <w:szCs w:val="28"/>
        </w:rPr>
      </w:pPr>
    </w:p>
    <w:p w:rsidR="00D10F7A" w:rsidRDefault="00D10F7A" w:rsidP="00E37D15">
      <w:pPr>
        <w:jc w:val="center"/>
        <w:rPr>
          <w:rFonts w:ascii="Times New Roman" w:hAnsi="Times New Roman" w:cs="Times New Roman"/>
          <w:b/>
          <w:sz w:val="28"/>
        </w:rPr>
      </w:pPr>
    </w:p>
    <w:p w:rsidR="00D10F7A" w:rsidRDefault="00D10F7A" w:rsidP="00E37D15">
      <w:pPr>
        <w:jc w:val="center"/>
        <w:rPr>
          <w:rFonts w:ascii="Times New Roman" w:hAnsi="Times New Roman" w:cs="Times New Roman"/>
          <w:b/>
          <w:sz w:val="28"/>
        </w:rPr>
      </w:pPr>
    </w:p>
    <w:p w:rsidR="00D10F7A" w:rsidRDefault="00D10F7A" w:rsidP="00E37D15">
      <w:pPr>
        <w:jc w:val="center"/>
        <w:rPr>
          <w:rFonts w:ascii="Times New Roman" w:hAnsi="Times New Roman" w:cs="Times New Roman"/>
          <w:b/>
          <w:sz w:val="28"/>
        </w:rPr>
      </w:pPr>
    </w:p>
    <w:p w:rsidR="00D10F7A" w:rsidRDefault="00D10F7A" w:rsidP="00E37D15">
      <w:pPr>
        <w:jc w:val="center"/>
        <w:rPr>
          <w:rFonts w:ascii="Times New Roman" w:hAnsi="Times New Roman" w:cs="Times New Roman"/>
          <w:b/>
          <w:sz w:val="28"/>
        </w:rPr>
      </w:pPr>
    </w:p>
    <w:p w:rsidR="00D10F7A" w:rsidRDefault="00D10F7A" w:rsidP="00E37D15">
      <w:pPr>
        <w:jc w:val="center"/>
        <w:rPr>
          <w:rFonts w:ascii="Times New Roman" w:hAnsi="Times New Roman" w:cs="Times New Roman"/>
          <w:b/>
          <w:sz w:val="28"/>
        </w:rPr>
      </w:pPr>
    </w:p>
    <w:p w:rsidR="00D10F7A" w:rsidRDefault="00D10F7A" w:rsidP="00E37D15">
      <w:pPr>
        <w:jc w:val="center"/>
        <w:rPr>
          <w:rFonts w:ascii="Times New Roman" w:hAnsi="Times New Roman" w:cs="Times New Roman"/>
          <w:b/>
          <w:sz w:val="28"/>
        </w:rPr>
      </w:pPr>
    </w:p>
    <w:p w:rsidR="00D10F7A" w:rsidRDefault="00D10F7A" w:rsidP="00E37D15">
      <w:pPr>
        <w:jc w:val="center"/>
        <w:rPr>
          <w:rFonts w:ascii="Times New Roman" w:hAnsi="Times New Roman" w:cs="Times New Roman"/>
          <w:b/>
          <w:sz w:val="28"/>
        </w:rPr>
      </w:pPr>
    </w:p>
    <w:p w:rsidR="00D10F7A" w:rsidRDefault="00D10F7A" w:rsidP="00E37D15">
      <w:pPr>
        <w:jc w:val="center"/>
        <w:rPr>
          <w:rFonts w:ascii="Times New Roman" w:hAnsi="Times New Roman" w:cs="Times New Roman"/>
          <w:b/>
          <w:sz w:val="28"/>
        </w:rPr>
      </w:pPr>
    </w:p>
    <w:p w:rsidR="00D10F7A" w:rsidRDefault="00D10F7A" w:rsidP="00E37D15">
      <w:pPr>
        <w:jc w:val="center"/>
        <w:rPr>
          <w:rFonts w:ascii="Times New Roman" w:hAnsi="Times New Roman" w:cs="Times New Roman"/>
          <w:b/>
          <w:sz w:val="28"/>
        </w:rPr>
      </w:pPr>
    </w:p>
    <w:p w:rsidR="00A54B66" w:rsidRDefault="00A54B66" w:rsidP="00E37D15">
      <w:pPr>
        <w:jc w:val="center"/>
        <w:rPr>
          <w:rFonts w:ascii="Times New Roman" w:hAnsi="Times New Roman" w:cs="Times New Roman"/>
          <w:b/>
          <w:sz w:val="28"/>
        </w:rPr>
      </w:pPr>
    </w:p>
    <w:p w:rsidR="00A54B66" w:rsidRDefault="00A54B66" w:rsidP="00E37D15">
      <w:pPr>
        <w:jc w:val="center"/>
        <w:rPr>
          <w:rFonts w:ascii="Times New Roman" w:hAnsi="Times New Roman" w:cs="Times New Roman"/>
          <w:b/>
          <w:sz w:val="28"/>
        </w:rPr>
      </w:pPr>
    </w:p>
    <w:p w:rsidR="00D10F7A" w:rsidRPr="00073E53" w:rsidRDefault="00E37D15" w:rsidP="00E37D15">
      <w:pPr>
        <w:jc w:val="center"/>
        <w:rPr>
          <w:rFonts w:ascii="Times New Roman" w:hAnsi="Times New Roman" w:cs="Times New Roman"/>
          <w:b/>
          <w:sz w:val="28"/>
        </w:rPr>
      </w:pPr>
      <w:r w:rsidRPr="00073E53">
        <w:rPr>
          <w:rFonts w:ascii="Times New Roman" w:hAnsi="Times New Roman" w:cs="Times New Roman"/>
          <w:b/>
          <w:sz w:val="28"/>
        </w:rPr>
        <w:lastRenderedPageBreak/>
        <w:t>2. Характеристика существующего состояния социальной инфраструктуры Вырицкого городского поселения Гатчинского муниципального района Ленинградской области</w:t>
      </w:r>
    </w:p>
    <w:p w:rsidR="00E37D15" w:rsidRDefault="00E37D15" w:rsidP="00E37D15">
      <w:pPr>
        <w:jc w:val="center"/>
        <w:rPr>
          <w:rFonts w:ascii="Times New Roman" w:hAnsi="Times New Roman" w:cs="Times New Roman"/>
          <w:sz w:val="28"/>
        </w:rPr>
      </w:pPr>
    </w:p>
    <w:p w:rsidR="00073E53" w:rsidRDefault="00E37D15" w:rsidP="00E37D15">
      <w:pPr>
        <w:jc w:val="center"/>
        <w:rPr>
          <w:rFonts w:ascii="Times New Roman" w:hAnsi="Times New Roman" w:cs="Times New Roman"/>
          <w:b/>
          <w:i/>
          <w:sz w:val="28"/>
        </w:rPr>
      </w:pPr>
      <w:r w:rsidRPr="00073E53">
        <w:rPr>
          <w:rFonts w:ascii="Times New Roman" w:hAnsi="Times New Roman" w:cs="Times New Roman"/>
          <w:b/>
          <w:i/>
          <w:sz w:val="28"/>
        </w:rPr>
        <w:t xml:space="preserve">2.1. Социально-экономическое состояние поселения, </w:t>
      </w:r>
    </w:p>
    <w:p w:rsidR="00E37D15" w:rsidRPr="00073E53" w:rsidRDefault="00E37D15" w:rsidP="00E37D15">
      <w:pPr>
        <w:jc w:val="center"/>
        <w:rPr>
          <w:rFonts w:ascii="Times New Roman" w:hAnsi="Times New Roman" w:cs="Times New Roman"/>
          <w:b/>
          <w:i/>
          <w:sz w:val="28"/>
        </w:rPr>
      </w:pPr>
      <w:r w:rsidRPr="00073E53">
        <w:rPr>
          <w:rFonts w:ascii="Times New Roman" w:hAnsi="Times New Roman" w:cs="Times New Roman"/>
          <w:b/>
          <w:i/>
          <w:sz w:val="28"/>
        </w:rPr>
        <w:t>сведения о градостроительной деятельности на территории поселения</w:t>
      </w:r>
    </w:p>
    <w:p w:rsidR="00E37D15" w:rsidRDefault="00E37D15" w:rsidP="00E37D15">
      <w:pPr>
        <w:jc w:val="center"/>
        <w:rPr>
          <w:rFonts w:ascii="Times New Roman" w:hAnsi="Times New Roman" w:cs="Times New Roman"/>
          <w:sz w:val="28"/>
        </w:rPr>
      </w:pPr>
    </w:p>
    <w:p w:rsidR="00E37D15" w:rsidRPr="00E37D15" w:rsidRDefault="00E37D15" w:rsidP="00E37D15">
      <w:pPr>
        <w:widowControl w:val="0"/>
        <w:spacing w:before="40" w:after="40"/>
        <w:ind w:firstLine="709"/>
        <w:jc w:val="both"/>
        <w:rPr>
          <w:rFonts w:ascii="Times New Roman" w:hAnsi="Times New Roman" w:cs="Times New Roman"/>
          <w:sz w:val="28"/>
          <w:szCs w:val="24"/>
        </w:rPr>
      </w:pPr>
      <w:r w:rsidRPr="00E37D15">
        <w:rPr>
          <w:rFonts w:ascii="Times New Roman" w:hAnsi="Times New Roman" w:cs="Times New Roman"/>
          <w:sz w:val="28"/>
          <w:szCs w:val="24"/>
        </w:rPr>
        <w:t>Вырицкое городское поселение – муниципальное образование в составе Гатчинского муниципального района. На севере поселение граничит с Сусанинским сельским поселением Гатчинского муниципального района, на западе – с Сиверским и Дружногорским городскими поселениями Гатчинского муниципального района, на востоке – с Тосненским, на юге – с Лужским муниципальными районами Ленинградской области.</w:t>
      </w:r>
    </w:p>
    <w:p w:rsidR="00E37D15" w:rsidRDefault="00E37D15" w:rsidP="00E37D15">
      <w:pPr>
        <w:widowControl w:val="0"/>
        <w:spacing w:before="40" w:after="40"/>
        <w:ind w:firstLine="709"/>
        <w:jc w:val="both"/>
        <w:rPr>
          <w:rFonts w:ascii="Times New Roman" w:hAnsi="Times New Roman" w:cs="Times New Roman"/>
          <w:sz w:val="28"/>
          <w:szCs w:val="24"/>
        </w:rPr>
      </w:pPr>
      <w:r w:rsidRPr="00E37D15">
        <w:rPr>
          <w:rFonts w:ascii="Times New Roman" w:hAnsi="Times New Roman" w:cs="Times New Roman"/>
          <w:sz w:val="28"/>
          <w:szCs w:val="24"/>
        </w:rPr>
        <w:t xml:space="preserve">Вырицкое городское поселение расположено в юго-восточной части Гатчинского муниципального района. Площадь муниципального образования </w:t>
      </w:r>
      <w:smartTag w:uri="urn:schemas-microsoft-com:office:smarttags" w:element="metricconverter">
        <w:smartTagPr>
          <w:attr w:name="ProductID" w:val="96761,8 га"/>
        </w:smartTagPr>
        <w:r w:rsidRPr="00E37D15">
          <w:rPr>
            <w:rFonts w:ascii="Times New Roman" w:hAnsi="Times New Roman" w:cs="Times New Roman"/>
            <w:sz w:val="28"/>
            <w:szCs w:val="24"/>
          </w:rPr>
          <w:t>96761,8 га</w:t>
        </w:r>
      </w:smartTag>
      <w:r w:rsidRPr="00E37D15">
        <w:rPr>
          <w:rFonts w:ascii="Times New Roman" w:hAnsi="Times New Roman" w:cs="Times New Roman"/>
          <w:sz w:val="28"/>
          <w:szCs w:val="24"/>
        </w:rPr>
        <w:t xml:space="preserve"> (примерно 30 % от площади муниципального района). В состав поселения входит городской поселок Вырица и 26 сельских населенных пунктов.</w:t>
      </w:r>
    </w:p>
    <w:p w:rsidR="00073E53" w:rsidRDefault="00E37D15" w:rsidP="00073E53">
      <w:pPr>
        <w:widowControl w:val="0"/>
        <w:spacing w:before="40" w:after="40"/>
        <w:ind w:firstLine="709"/>
        <w:jc w:val="both"/>
        <w:rPr>
          <w:rFonts w:ascii="Times New Roman" w:hAnsi="Times New Roman" w:cs="Times New Roman"/>
          <w:sz w:val="28"/>
          <w:szCs w:val="24"/>
        </w:rPr>
      </w:pPr>
      <w:r w:rsidRPr="00E37D15">
        <w:rPr>
          <w:rFonts w:ascii="Times New Roman" w:hAnsi="Times New Roman" w:cs="Times New Roman"/>
          <w:sz w:val="28"/>
          <w:szCs w:val="24"/>
        </w:rPr>
        <w:t>Природные условия на территории муниципального образования благоприятны для развития рекреационной деятельности. Климат территории умеренно-континентальный. В пределах муниципального образования преобладают леса. Крупнейшая река – Оредеж. На территории поселения находится значительное число объектов культурного наследия.</w:t>
      </w:r>
    </w:p>
    <w:p w:rsidR="00073E53" w:rsidRDefault="00073E53" w:rsidP="00073E53">
      <w:pPr>
        <w:pStyle w:val="a4"/>
        <w:ind w:firstLine="708"/>
        <w:jc w:val="both"/>
        <w:rPr>
          <w:rFonts w:ascii="Times New Roman" w:hAnsi="Times New Roman"/>
          <w:sz w:val="28"/>
          <w:szCs w:val="24"/>
        </w:rPr>
      </w:pPr>
      <w:r w:rsidRPr="00FF4D23">
        <w:rPr>
          <w:rFonts w:ascii="Times New Roman" w:hAnsi="Times New Roman"/>
          <w:sz w:val="28"/>
          <w:szCs w:val="24"/>
        </w:rPr>
        <w:t>Численность населения на 01.01.2016 года составляла  15357 человек,  на 01.01.2017 – 15219 человек, в том числе:</w:t>
      </w:r>
      <w:r>
        <w:rPr>
          <w:rFonts w:ascii="Times New Roman" w:hAnsi="Times New Roman"/>
          <w:sz w:val="28"/>
          <w:szCs w:val="24"/>
        </w:rPr>
        <w:t xml:space="preserve"> </w:t>
      </w:r>
      <w:r w:rsidRPr="00FF4D23">
        <w:rPr>
          <w:rFonts w:ascii="Times New Roman" w:hAnsi="Times New Roman"/>
          <w:sz w:val="28"/>
          <w:szCs w:val="24"/>
        </w:rPr>
        <w:t>городское  население – 81%</w:t>
      </w:r>
      <w:r>
        <w:rPr>
          <w:rFonts w:ascii="Times New Roman" w:hAnsi="Times New Roman"/>
          <w:sz w:val="28"/>
          <w:szCs w:val="24"/>
        </w:rPr>
        <w:t xml:space="preserve">, </w:t>
      </w:r>
      <w:r w:rsidRPr="00FF4D23">
        <w:rPr>
          <w:rFonts w:ascii="Times New Roman" w:hAnsi="Times New Roman"/>
          <w:sz w:val="28"/>
          <w:szCs w:val="24"/>
        </w:rPr>
        <w:t>сельское население – 19%</w:t>
      </w:r>
      <w:r>
        <w:rPr>
          <w:rFonts w:ascii="Times New Roman" w:hAnsi="Times New Roman"/>
          <w:sz w:val="28"/>
          <w:szCs w:val="24"/>
        </w:rPr>
        <w:t>.</w:t>
      </w:r>
    </w:p>
    <w:p w:rsidR="00073E53" w:rsidRDefault="00073E53" w:rsidP="00073E53">
      <w:pPr>
        <w:ind w:firstLine="720"/>
        <w:jc w:val="both"/>
        <w:rPr>
          <w:rFonts w:ascii="Times New Roman" w:hAnsi="Times New Roman" w:cs="Times New Roman"/>
          <w:sz w:val="28"/>
          <w:szCs w:val="24"/>
        </w:rPr>
      </w:pPr>
      <w:r w:rsidRPr="00073E53">
        <w:rPr>
          <w:rFonts w:ascii="Times New Roman" w:hAnsi="Times New Roman" w:cs="Times New Roman"/>
          <w:sz w:val="28"/>
          <w:szCs w:val="24"/>
        </w:rPr>
        <w:t>Демографическая ситуация в поселении в последнее время улучшается - происходит сокращение показателя естественной убыли населения, рост численности населения. Однако для поселения характерна возрастная структура регрессивного типа с пониженной долей молодых возрастов. Наличие на территории поселения большого количества дач и рекреационных объектов, а также крупных садоводческих массивов обуславливает увеличение численности населения в 3-4 раза в летний период.</w:t>
      </w:r>
    </w:p>
    <w:p w:rsidR="00073E53" w:rsidRPr="00073E53" w:rsidRDefault="00073E53" w:rsidP="00073E53">
      <w:pPr>
        <w:ind w:firstLine="720"/>
        <w:jc w:val="both"/>
        <w:rPr>
          <w:rFonts w:ascii="Times New Roman" w:hAnsi="Times New Roman" w:cs="Times New Roman"/>
          <w:sz w:val="28"/>
          <w:szCs w:val="24"/>
        </w:rPr>
      </w:pPr>
    </w:p>
    <w:p w:rsidR="00073E53" w:rsidRDefault="00073E53" w:rsidP="00073E53">
      <w:pPr>
        <w:widowControl w:val="0"/>
        <w:spacing w:before="40" w:after="40"/>
        <w:jc w:val="both"/>
        <w:rPr>
          <w:rFonts w:ascii="Times New Roman" w:hAnsi="Times New Roman" w:cs="Times New Roman"/>
          <w:sz w:val="28"/>
          <w:szCs w:val="24"/>
        </w:rPr>
      </w:pPr>
    </w:p>
    <w:p w:rsidR="00073E53" w:rsidRPr="00FF4D23" w:rsidRDefault="00073E53" w:rsidP="00073E53">
      <w:pPr>
        <w:widowControl w:val="0"/>
        <w:spacing w:before="40" w:after="40"/>
        <w:ind w:firstLine="709"/>
        <w:jc w:val="center"/>
        <w:rPr>
          <w:rFonts w:ascii="Times New Roman" w:hAnsi="Times New Roman" w:cs="Times New Roman"/>
          <w:b/>
          <w:sz w:val="32"/>
          <w:szCs w:val="24"/>
        </w:rPr>
      </w:pPr>
      <w:r w:rsidRPr="00FF4D23">
        <w:rPr>
          <w:rFonts w:ascii="Times New Roman" w:hAnsi="Times New Roman" w:cs="Times New Roman"/>
          <w:b/>
          <w:sz w:val="28"/>
          <w:szCs w:val="24"/>
        </w:rPr>
        <w:t>Численность постоянно зарегистрированного населения в разрезе населенных пунктов Вырицкого городского поселения</w:t>
      </w:r>
    </w:p>
    <w:tbl>
      <w:tblPr>
        <w:tblStyle w:val="a3"/>
        <w:tblW w:w="0" w:type="auto"/>
        <w:tblLook w:val="04A0"/>
      </w:tblPr>
      <w:tblGrid>
        <w:gridCol w:w="1811"/>
        <w:gridCol w:w="3217"/>
        <w:gridCol w:w="1392"/>
        <w:gridCol w:w="1530"/>
        <w:gridCol w:w="1621"/>
      </w:tblGrid>
      <w:tr w:rsidR="00073E53" w:rsidRPr="00125123" w:rsidTr="00D10F7A">
        <w:tc>
          <w:tcPr>
            <w:tcW w:w="1811" w:type="dxa"/>
            <w:vMerge w:val="restart"/>
          </w:tcPr>
          <w:p w:rsidR="00073E53" w:rsidRPr="00125123" w:rsidRDefault="00073E53" w:rsidP="00D10F7A">
            <w:pPr>
              <w:jc w:val="center"/>
              <w:rPr>
                <w:rFonts w:ascii="Times New Roman" w:hAnsi="Times New Roman" w:cs="Times New Roman"/>
                <w:b/>
                <w:sz w:val="28"/>
              </w:rPr>
            </w:pPr>
            <w:r w:rsidRPr="00125123">
              <w:rPr>
                <w:rFonts w:ascii="Times New Roman" w:hAnsi="Times New Roman" w:cs="Times New Roman"/>
                <w:b/>
                <w:sz w:val="28"/>
              </w:rPr>
              <w:t>Поселение</w:t>
            </w:r>
          </w:p>
        </w:tc>
        <w:tc>
          <w:tcPr>
            <w:tcW w:w="3217" w:type="dxa"/>
            <w:vMerge w:val="restart"/>
          </w:tcPr>
          <w:p w:rsidR="00073E53" w:rsidRPr="00125123" w:rsidRDefault="00073E53" w:rsidP="00D10F7A">
            <w:pPr>
              <w:jc w:val="center"/>
              <w:rPr>
                <w:rFonts w:ascii="Times New Roman" w:hAnsi="Times New Roman" w:cs="Times New Roman"/>
                <w:b/>
                <w:sz w:val="28"/>
              </w:rPr>
            </w:pPr>
            <w:r w:rsidRPr="00125123">
              <w:rPr>
                <w:rFonts w:ascii="Times New Roman" w:hAnsi="Times New Roman" w:cs="Times New Roman"/>
                <w:b/>
                <w:sz w:val="28"/>
              </w:rPr>
              <w:t>Населенный пункт</w:t>
            </w:r>
          </w:p>
        </w:tc>
        <w:tc>
          <w:tcPr>
            <w:tcW w:w="2922" w:type="dxa"/>
            <w:gridSpan w:val="2"/>
          </w:tcPr>
          <w:p w:rsidR="00073E53" w:rsidRPr="00125123" w:rsidRDefault="00073E53" w:rsidP="00D10F7A">
            <w:pPr>
              <w:jc w:val="center"/>
              <w:rPr>
                <w:rFonts w:ascii="Times New Roman" w:hAnsi="Times New Roman" w:cs="Times New Roman"/>
                <w:b/>
                <w:sz w:val="28"/>
              </w:rPr>
            </w:pPr>
            <w:r w:rsidRPr="00125123">
              <w:rPr>
                <w:rFonts w:ascii="Times New Roman" w:hAnsi="Times New Roman" w:cs="Times New Roman"/>
                <w:b/>
                <w:sz w:val="28"/>
              </w:rPr>
              <w:t>Географические координаты, градусы и минуты</w:t>
            </w:r>
          </w:p>
        </w:tc>
        <w:tc>
          <w:tcPr>
            <w:tcW w:w="1621" w:type="dxa"/>
            <w:vMerge w:val="restart"/>
          </w:tcPr>
          <w:p w:rsidR="00073E53" w:rsidRPr="00125123" w:rsidRDefault="00073E53" w:rsidP="00D10F7A">
            <w:pPr>
              <w:jc w:val="center"/>
              <w:rPr>
                <w:rFonts w:ascii="Times New Roman" w:hAnsi="Times New Roman" w:cs="Times New Roman"/>
                <w:b/>
                <w:sz w:val="28"/>
              </w:rPr>
            </w:pPr>
            <w:r w:rsidRPr="00125123">
              <w:rPr>
                <w:rFonts w:ascii="Times New Roman" w:hAnsi="Times New Roman" w:cs="Times New Roman"/>
                <w:b/>
                <w:sz w:val="28"/>
              </w:rPr>
              <w:t>Население, чел.</w:t>
            </w:r>
          </w:p>
        </w:tc>
      </w:tr>
      <w:tr w:rsidR="00073E53" w:rsidRPr="00125123" w:rsidTr="00D10F7A">
        <w:tc>
          <w:tcPr>
            <w:tcW w:w="1811" w:type="dxa"/>
            <w:vMerge/>
          </w:tcPr>
          <w:p w:rsidR="00073E53" w:rsidRPr="00125123" w:rsidRDefault="00073E53" w:rsidP="00D10F7A">
            <w:pPr>
              <w:jc w:val="center"/>
              <w:rPr>
                <w:rFonts w:ascii="Times New Roman" w:hAnsi="Times New Roman" w:cs="Times New Roman"/>
                <w:b/>
                <w:sz w:val="28"/>
              </w:rPr>
            </w:pPr>
          </w:p>
        </w:tc>
        <w:tc>
          <w:tcPr>
            <w:tcW w:w="3217" w:type="dxa"/>
            <w:vMerge/>
          </w:tcPr>
          <w:p w:rsidR="00073E53" w:rsidRPr="00125123" w:rsidRDefault="00073E53" w:rsidP="00D10F7A">
            <w:pPr>
              <w:jc w:val="center"/>
              <w:rPr>
                <w:rFonts w:ascii="Times New Roman" w:hAnsi="Times New Roman" w:cs="Times New Roman"/>
                <w:b/>
                <w:sz w:val="28"/>
              </w:rPr>
            </w:pPr>
          </w:p>
        </w:tc>
        <w:tc>
          <w:tcPr>
            <w:tcW w:w="1392" w:type="dxa"/>
          </w:tcPr>
          <w:p w:rsidR="00073E53" w:rsidRPr="00125123" w:rsidRDefault="00073E53" w:rsidP="00D10F7A">
            <w:pPr>
              <w:jc w:val="center"/>
              <w:rPr>
                <w:rFonts w:ascii="Times New Roman" w:hAnsi="Times New Roman" w:cs="Times New Roman"/>
                <w:b/>
                <w:sz w:val="28"/>
              </w:rPr>
            </w:pPr>
            <w:r w:rsidRPr="00125123">
              <w:rPr>
                <w:rFonts w:ascii="Times New Roman" w:hAnsi="Times New Roman" w:cs="Times New Roman"/>
                <w:b/>
                <w:sz w:val="28"/>
              </w:rPr>
              <w:t>северной широты</w:t>
            </w:r>
          </w:p>
        </w:tc>
        <w:tc>
          <w:tcPr>
            <w:tcW w:w="1530" w:type="dxa"/>
          </w:tcPr>
          <w:p w:rsidR="00073E53" w:rsidRPr="00125123" w:rsidRDefault="00073E53" w:rsidP="00D10F7A">
            <w:pPr>
              <w:jc w:val="center"/>
              <w:rPr>
                <w:rFonts w:ascii="Times New Roman" w:hAnsi="Times New Roman" w:cs="Times New Roman"/>
                <w:b/>
                <w:sz w:val="28"/>
              </w:rPr>
            </w:pPr>
            <w:r w:rsidRPr="00125123">
              <w:rPr>
                <w:rFonts w:ascii="Times New Roman" w:hAnsi="Times New Roman" w:cs="Times New Roman"/>
                <w:b/>
                <w:sz w:val="28"/>
              </w:rPr>
              <w:t>восточной долготы</w:t>
            </w:r>
          </w:p>
        </w:tc>
        <w:tc>
          <w:tcPr>
            <w:tcW w:w="1621" w:type="dxa"/>
            <w:vMerge/>
          </w:tcPr>
          <w:p w:rsidR="00073E53" w:rsidRPr="00125123" w:rsidRDefault="00073E53" w:rsidP="00D10F7A">
            <w:pPr>
              <w:jc w:val="center"/>
              <w:rPr>
                <w:rFonts w:ascii="Times New Roman" w:hAnsi="Times New Roman" w:cs="Times New Roman"/>
                <w:b/>
                <w:sz w:val="28"/>
              </w:rPr>
            </w:pPr>
          </w:p>
        </w:tc>
      </w:tr>
      <w:tr w:rsidR="00073E53" w:rsidRPr="00125123" w:rsidTr="00D10F7A">
        <w:tc>
          <w:tcPr>
            <w:tcW w:w="1811" w:type="dxa"/>
          </w:tcPr>
          <w:p w:rsidR="00073E53" w:rsidRPr="00125123" w:rsidRDefault="00073E53" w:rsidP="00D10F7A">
            <w:pPr>
              <w:jc w:val="center"/>
              <w:rPr>
                <w:rFonts w:ascii="Times New Roman" w:hAnsi="Times New Roman" w:cs="Times New Roman"/>
                <w:i/>
                <w:sz w:val="24"/>
              </w:rPr>
            </w:pPr>
            <w:r w:rsidRPr="00125123">
              <w:rPr>
                <w:rFonts w:ascii="Times New Roman" w:hAnsi="Times New Roman" w:cs="Times New Roman"/>
                <w:i/>
                <w:sz w:val="24"/>
              </w:rPr>
              <w:t>1</w:t>
            </w:r>
          </w:p>
        </w:tc>
        <w:tc>
          <w:tcPr>
            <w:tcW w:w="3217" w:type="dxa"/>
          </w:tcPr>
          <w:p w:rsidR="00073E53" w:rsidRPr="00125123" w:rsidRDefault="00073E53" w:rsidP="00D10F7A">
            <w:pPr>
              <w:jc w:val="center"/>
              <w:rPr>
                <w:rFonts w:ascii="Times New Roman" w:hAnsi="Times New Roman" w:cs="Times New Roman"/>
                <w:i/>
                <w:sz w:val="24"/>
              </w:rPr>
            </w:pPr>
            <w:r w:rsidRPr="00125123">
              <w:rPr>
                <w:rFonts w:ascii="Times New Roman" w:hAnsi="Times New Roman" w:cs="Times New Roman"/>
                <w:i/>
                <w:sz w:val="24"/>
              </w:rPr>
              <w:t>2</w:t>
            </w:r>
          </w:p>
        </w:tc>
        <w:tc>
          <w:tcPr>
            <w:tcW w:w="1392" w:type="dxa"/>
          </w:tcPr>
          <w:p w:rsidR="00073E53" w:rsidRPr="00125123" w:rsidRDefault="00073E53" w:rsidP="00D10F7A">
            <w:pPr>
              <w:jc w:val="center"/>
              <w:rPr>
                <w:rFonts w:ascii="Times New Roman" w:hAnsi="Times New Roman" w:cs="Times New Roman"/>
                <w:i/>
                <w:sz w:val="24"/>
              </w:rPr>
            </w:pPr>
            <w:r w:rsidRPr="00125123">
              <w:rPr>
                <w:rFonts w:ascii="Times New Roman" w:hAnsi="Times New Roman" w:cs="Times New Roman"/>
                <w:i/>
                <w:sz w:val="24"/>
              </w:rPr>
              <w:t>3</w:t>
            </w:r>
          </w:p>
        </w:tc>
        <w:tc>
          <w:tcPr>
            <w:tcW w:w="1530" w:type="dxa"/>
          </w:tcPr>
          <w:p w:rsidR="00073E53" w:rsidRPr="00125123" w:rsidRDefault="00073E53" w:rsidP="00D10F7A">
            <w:pPr>
              <w:jc w:val="center"/>
              <w:rPr>
                <w:rFonts w:ascii="Times New Roman" w:hAnsi="Times New Roman" w:cs="Times New Roman"/>
                <w:i/>
                <w:sz w:val="24"/>
              </w:rPr>
            </w:pPr>
            <w:r w:rsidRPr="00125123">
              <w:rPr>
                <w:rFonts w:ascii="Times New Roman" w:hAnsi="Times New Roman" w:cs="Times New Roman"/>
                <w:i/>
                <w:sz w:val="24"/>
              </w:rPr>
              <w:t>4</w:t>
            </w:r>
          </w:p>
        </w:tc>
        <w:tc>
          <w:tcPr>
            <w:tcW w:w="1621" w:type="dxa"/>
          </w:tcPr>
          <w:p w:rsidR="00073E53" w:rsidRPr="00125123" w:rsidRDefault="00073E53" w:rsidP="00D10F7A">
            <w:pPr>
              <w:jc w:val="center"/>
              <w:rPr>
                <w:rFonts w:ascii="Times New Roman" w:hAnsi="Times New Roman" w:cs="Times New Roman"/>
                <w:i/>
                <w:sz w:val="24"/>
              </w:rPr>
            </w:pPr>
            <w:r w:rsidRPr="00125123">
              <w:rPr>
                <w:rFonts w:ascii="Times New Roman" w:hAnsi="Times New Roman" w:cs="Times New Roman"/>
                <w:i/>
                <w:sz w:val="24"/>
              </w:rPr>
              <w:t>5</w:t>
            </w:r>
          </w:p>
        </w:tc>
      </w:tr>
      <w:tr w:rsidR="00073E53" w:rsidTr="00D10F7A">
        <w:tc>
          <w:tcPr>
            <w:tcW w:w="1811" w:type="dxa"/>
            <w:vMerge w:val="restart"/>
          </w:tcPr>
          <w:p w:rsidR="00073E53" w:rsidRPr="00932CF7" w:rsidRDefault="00073E53" w:rsidP="00D10F7A">
            <w:pPr>
              <w:jc w:val="center"/>
              <w:rPr>
                <w:rFonts w:ascii="Times New Roman" w:hAnsi="Times New Roman" w:cs="Times New Roman"/>
                <w:sz w:val="28"/>
              </w:rPr>
            </w:pPr>
            <w:r w:rsidRPr="00932CF7">
              <w:rPr>
                <w:rFonts w:ascii="Times New Roman" w:hAnsi="Times New Roman" w:cs="Times New Roman"/>
                <w:sz w:val="28"/>
              </w:rPr>
              <w:t>Вырицкое ГП</w:t>
            </w:r>
          </w:p>
        </w:tc>
        <w:tc>
          <w:tcPr>
            <w:tcW w:w="3217"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Большие Слудицы, дер.</w:t>
            </w:r>
          </w:p>
        </w:tc>
        <w:tc>
          <w:tcPr>
            <w:tcW w:w="1392"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59° 18'</w:t>
            </w:r>
          </w:p>
        </w:tc>
        <w:tc>
          <w:tcPr>
            <w:tcW w:w="1530"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30° 29'</w:t>
            </w:r>
          </w:p>
        </w:tc>
        <w:tc>
          <w:tcPr>
            <w:tcW w:w="1621"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5</w:t>
            </w:r>
          </w:p>
        </w:tc>
      </w:tr>
      <w:tr w:rsidR="00073E53" w:rsidTr="00D10F7A">
        <w:tc>
          <w:tcPr>
            <w:tcW w:w="1811" w:type="dxa"/>
            <w:vMerge/>
          </w:tcPr>
          <w:p w:rsidR="00073E53" w:rsidRPr="00932CF7" w:rsidRDefault="00073E53" w:rsidP="00D10F7A">
            <w:pPr>
              <w:jc w:val="center"/>
              <w:rPr>
                <w:rFonts w:ascii="Times New Roman" w:hAnsi="Times New Roman" w:cs="Times New Roman"/>
                <w:sz w:val="28"/>
              </w:rPr>
            </w:pPr>
          </w:p>
        </w:tc>
        <w:tc>
          <w:tcPr>
            <w:tcW w:w="3217"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Борисово, дер.</w:t>
            </w:r>
          </w:p>
        </w:tc>
        <w:tc>
          <w:tcPr>
            <w:tcW w:w="1392"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59° 19'</w:t>
            </w:r>
          </w:p>
        </w:tc>
        <w:tc>
          <w:tcPr>
            <w:tcW w:w="1530"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30° 29'</w:t>
            </w:r>
          </w:p>
        </w:tc>
        <w:tc>
          <w:tcPr>
            <w:tcW w:w="1621"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13</w:t>
            </w:r>
          </w:p>
        </w:tc>
      </w:tr>
      <w:tr w:rsidR="00073E53" w:rsidTr="00D10F7A">
        <w:tc>
          <w:tcPr>
            <w:tcW w:w="1811" w:type="dxa"/>
            <w:vMerge/>
          </w:tcPr>
          <w:p w:rsidR="00073E53" w:rsidRPr="00932CF7" w:rsidRDefault="00073E53" w:rsidP="00D10F7A">
            <w:pPr>
              <w:jc w:val="center"/>
              <w:rPr>
                <w:rFonts w:ascii="Times New Roman" w:hAnsi="Times New Roman" w:cs="Times New Roman"/>
                <w:sz w:val="28"/>
              </w:rPr>
            </w:pPr>
          </w:p>
        </w:tc>
        <w:tc>
          <w:tcPr>
            <w:tcW w:w="3217"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Введенское, дер.</w:t>
            </w:r>
          </w:p>
        </w:tc>
        <w:tc>
          <w:tcPr>
            <w:tcW w:w="1392"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59° 22'</w:t>
            </w:r>
          </w:p>
        </w:tc>
        <w:tc>
          <w:tcPr>
            <w:tcW w:w="1530"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30° 27'</w:t>
            </w:r>
          </w:p>
        </w:tc>
        <w:tc>
          <w:tcPr>
            <w:tcW w:w="1621"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47</w:t>
            </w:r>
          </w:p>
        </w:tc>
      </w:tr>
      <w:tr w:rsidR="00073E53" w:rsidTr="00D10F7A">
        <w:tc>
          <w:tcPr>
            <w:tcW w:w="1811" w:type="dxa"/>
            <w:vMerge/>
          </w:tcPr>
          <w:p w:rsidR="00073E53" w:rsidRPr="00932CF7" w:rsidRDefault="00073E53" w:rsidP="00D10F7A">
            <w:pPr>
              <w:jc w:val="center"/>
              <w:rPr>
                <w:rFonts w:ascii="Times New Roman" w:hAnsi="Times New Roman" w:cs="Times New Roman"/>
                <w:sz w:val="28"/>
              </w:rPr>
            </w:pPr>
          </w:p>
        </w:tc>
        <w:tc>
          <w:tcPr>
            <w:tcW w:w="3217"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Воцко, дер.</w:t>
            </w:r>
          </w:p>
        </w:tc>
        <w:tc>
          <w:tcPr>
            <w:tcW w:w="1392"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59° 6'</w:t>
            </w:r>
          </w:p>
        </w:tc>
        <w:tc>
          <w:tcPr>
            <w:tcW w:w="1530"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30° 28'</w:t>
            </w:r>
          </w:p>
        </w:tc>
        <w:tc>
          <w:tcPr>
            <w:tcW w:w="1621"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1</w:t>
            </w:r>
          </w:p>
        </w:tc>
      </w:tr>
      <w:tr w:rsidR="00073E53" w:rsidTr="00D10F7A">
        <w:tc>
          <w:tcPr>
            <w:tcW w:w="1811" w:type="dxa"/>
            <w:vMerge/>
          </w:tcPr>
          <w:p w:rsidR="00073E53" w:rsidRPr="00932CF7" w:rsidRDefault="00073E53" w:rsidP="00D10F7A">
            <w:pPr>
              <w:jc w:val="center"/>
              <w:rPr>
                <w:rFonts w:ascii="Times New Roman" w:hAnsi="Times New Roman" w:cs="Times New Roman"/>
                <w:sz w:val="28"/>
              </w:rPr>
            </w:pPr>
          </w:p>
        </w:tc>
        <w:tc>
          <w:tcPr>
            <w:tcW w:w="3217"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Вырица, г.п.</w:t>
            </w:r>
          </w:p>
        </w:tc>
        <w:tc>
          <w:tcPr>
            <w:tcW w:w="1392"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59° 25'</w:t>
            </w:r>
          </w:p>
        </w:tc>
        <w:tc>
          <w:tcPr>
            <w:tcW w:w="1530"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30° 21'</w:t>
            </w:r>
          </w:p>
        </w:tc>
        <w:tc>
          <w:tcPr>
            <w:tcW w:w="1621"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12 535</w:t>
            </w:r>
          </w:p>
        </w:tc>
      </w:tr>
      <w:tr w:rsidR="00073E53" w:rsidTr="00D10F7A">
        <w:tc>
          <w:tcPr>
            <w:tcW w:w="1811" w:type="dxa"/>
            <w:vMerge/>
          </w:tcPr>
          <w:p w:rsidR="00073E53" w:rsidRPr="00932CF7" w:rsidRDefault="00073E53" w:rsidP="00D10F7A">
            <w:pPr>
              <w:jc w:val="center"/>
              <w:rPr>
                <w:rFonts w:ascii="Times New Roman" w:hAnsi="Times New Roman" w:cs="Times New Roman"/>
                <w:sz w:val="28"/>
              </w:rPr>
            </w:pPr>
          </w:p>
        </w:tc>
        <w:tc>
          <w:tcPr>
            <w:tcW w:w="3217"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Горки, дер.</w:t>
            </w:r>
          </w:p>
        </w:tc>
        <w:tc>
          <w:tcPr>
            <w:tcW w:w="1392"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59° 26'</w:t>
            </w:r>
          </w:p>
        </w:tc>
        <w:tc>
          <w:tcPr>
            <w:tcW w:w="1530"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30° 27'</w:t>
            </w:r>
          </w:p>
        </w:tc>
        <w:tc>
          <w:tcPr>
            <w:tcW w:w="1621"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103</w:t>
            </w:r>
          </w:p>
        </w:tc>
      </w:tr>
      <w:tr w:rsidR="00073E53" w:rsidTr="00D10F7A">
        <w:tc>
          <w:tcPr>
            <w:tcW w:w="1811" w:type="dxa"/>
            <w:vMerge/>
          </w:tcPr>
          <w:p w:rsidR="00073E53" w:rsidRPr="00932CF7" w:rsidRDefault="00073E53" w:rsidP="00D10F7A">
            <w:pPr>
              <w:jc w:val="center"/>
              <w:rPr>
                <w:rFonts w:ascii="Times New Roman" w:hAnsi="Times New Roman" w:cs="Times New Roman"/>
                <w:sz w:val="28"/>
              </w:rPr>
            </w:pPr>
          </w:p>
        </w:tc>
        <w:tc>
          <w:tcPr>
            <w:tcW w:w="3217"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Дальний, пос.</w:t>
            </w:r>
          </w:p>
        </w:tc>
        <w:tc>
          <w:tcPr>
            <w:tcW w:w="1392"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59° 6'</w:t>
            </w:r>
          </w:p>
        </w:tc>
        <w:tc>
          <w:tcPr>
            <w:tcW w:w="1530"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30° 32'</w:t>
            </w:r>
          </w:p>
        </w:tc>
        <w:tc>
          <w:tcPr>
            <w:tcW w:w="1621"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12</w:t>
            </w:r>
          </w:p>
        </w:tc>
      </w:tr>
      <w:tr w:rsidR="00073E53" w:rsidTr="00D10F7A">
        <w:tc>
          <w:tcPr>
            <w:tcW w:w="1811" w:type="dxa"/>
            <w:vMerge/>
          </w:tcPr>
          <w:p w:rsidR="00073E53" w:rsidRPr="00932CF7" w:rsidRDefault="00073E53" w:rsidP="00D10F7A">
            <w:pPr>
              <w:jc w:val="center"/>
              <w:rPr>
                <w:rFonts w:ascii="Times New Roman" w:hAnsi="Times New Roman" w:cs="Times New Roman"/>
                <w:sz w:val="28"/>
              </w:rPr>
            </w:pPr>
          </w:p>
        </w:tc>
        <w:tc>
          <w:tcPr>
            <w:tcW w:w="3217"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Загуляево, хутор</w:t>
            </w:r>
          </w:p>
        </w:tc>
        <w:tc>
          <w:tcPr>
            <w:tcW w:w="1392"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59° 6'</w:t>
            </w:r>
          </w:p>
        </w:tc>
        <w:tc>
          <w:tcPr>
            <w:tcW w:w="1530"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30° 27'</w:t>
            </w:r>
          </w:p>
        </w:tc>
        <w:tc>
          <w:tcPr>
            <w:tcW w:w="1621"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12</w:t>
            </w:r>
          </w:p>
        </w:tc>
      </w:tr>
      <w:tr w:rsidR="00073E53" w:rsidTr="00D10F7A">
        <w:tc>
          <w:tcPr>
            <w:tcW w:w="1811" w:type="dxa"/>
            <w:vMerge/>
          </w:tcPr>
          <w:p w:rsidR="00073E53" w:rsidRPr="00932CF7" w:rsidRDefault="00073E53" w:rsidP="00D10F7A">
            <w:pPr>
              <w:jc w:val="center"/>
              <w:rPr>
                <w:rFonts w:ascii="Times New Roman" w:hAnsi="Times New Roman" w:cs="Times New Roman"/>
                <w:sz w:val="28"/>
              </w:rPr>
            </w:pPr>
          </w:p>
        </w:tc>
        <w:tc>
          <w:tcPr>
            <w:tcW w:w="3217"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Каушта, дер.</w:t>
            </w:r>
          </w:p>
        </w:tc>
        <w:tc>
          <w:tcPr>
            <w:tcW w:w="1392"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59° 26'</w:t>
            </w:r>
          </w:p>
        </w:tc>
        <w:tc>
          <w:tcPr>
            <w:tcW w:w="1530"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30° 29'</w:t>
            </w:r>
          </w:p>
        </w:tc>
        <w:tc>
          <w:tcPr>
            <w:tcW w:w="1621"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33</w:t>
            </w:r>
          </w:p>
        </w:tc>
      </w:tr>
      <w:tr w:rsidR="00073E53" w:rsidTr="00D10F7A">
        <w:tc>
          <w:tcPr>
            <w:tcW w:w="1811" w:type="dxa"/>
            <w:vMerge/>
          </w:tcPr>
          <w:p w:rsidR="00073E53" w:rsidRPr="00932CF7" w:rsidRDefault="00073E53" w:rsidP="00D10F7A">
            <w:pPr>
              <w:jc w:val="center"/>
              <w:rPr>
                <w:rFonts w:ascii="Times New Roman" w:hAnsi="Times New Roman" w:cs="Times New Roman"/>
                <w:sz w:val="28"/>
              </w:rPr>
            </w:pPr>
          </w:p>
        </w:tc>
        <w:tc>
          <w:tcPr>
            <w:tcW w:w="3217"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Клетно, дер.</w:t>
            </w:r>
          </w:p>
        </w:tc>
        <w:tc>
          <w:tcPr>
            <w:tcW w:w="1392"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59° 19'</w:t>
            </w:r>
          </w:p>
        </w:tc>
        <w:tc>
          <w:tcPr>
            <w:tcW w:w="1530"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30° 28'</w:t>
            </w:r>
          </w:p>
        </w:tc>
        <w:tc>
          <w:tcPr>
            <w:tcW w:w="1621"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6</w:t>
            </w:r>
          </w:p>
        </w:tc>
      </w:tr>
      <w:tr w:rsidR="00073E53" w:rsidTr="00D10F7A">
        <w:tc>
          <w:tcPr>
            <w:tcW w:w="1811" w:type="dxa"/>
            <w:vMerge/>
          </w:tcPr>
          <w:p w:rsidR="00073E53" w:rsidRPr="00932CF7" w:rsidRDefault="00073E53" w:rsidP="00D10F7A">
            <w:pPr>
              <w:jc w:val="center"/>
              <w:rPr>
                <w:rFonts w:ascii="Times New Roman" w:hAnsi="Times New Roman" w:cs="Times New Roman"/>
                <w:sz w:val="28"/>
              </w:rPr>
            </w:pPr>
          </w:p>
        </w:tc>
        <w:tc>
          <w:tcPr>
            <w:tcW w:w="3217"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Кремено, дер.</w:t>
            </w:r>
          </w:p>
        </w:tc>
        <w:tc>
          <w:tcPr>
            <w:tcW w:w="1392"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59° 3'</w:t>
            </w:r>
          </w:p>
        </w:tc>
        <w:tc>
          <w:tcPr>
            <w:tcW w:w="1530"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30° 29'</w:t>
            </w:r>
          </w:p>
        </w:tc>
        <w:tc>
          <w:tcPr>
            <w:tcW w:w="1621"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3</w:t>
            </w:r>
          </w:p>
        </w:tc>
      </w:tr>
      <w:tr w:rsidR="00073E53" w:rsidTr="00D10F7A">
        <w:tc>
          <w:tcPr>
            <w:tcW w:w="1811" w:type="dxa"/>
            <w:vMerge/>
          </w:tcPr>
          <w:p w:rsidR="00073E53" w:rsidRPr="00932CF7" w:rsidRDefault="00073E53" w:rsidP="00D10F7A">
            <w:pPr>
              <w:jc w:val="center"/>
              <w:rPr>
                <w:rFonts w:ascii="Times New Roman" w:hAnsi="Times New Roman" w:cs="Times New Roman"/>
                <w:sz w:val="28"/>
              </w:rPr>
            </w:pPr>
          </w:p>
        </w:tc>
        <w:tc>
          <w:tcPr>
            <w:tcW w:w="3217"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Малые Слудицы, дер.</w:t>
            </w:r>
          </w:p>
        </w:tc>
        <w:tc>
          <w:tcPr>
            <w:tcW w:w="1392"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59° 18'</w:t>
            </w:r>
          </w:p>
        </w:tc>
        <w:tc>
          <w:tcPr>
            <w:tcW w:w="1530"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30° 29'</w:t>
            </w:r>
          </w:p>
        </w:tc>
        <w:tc>
          <w:tcPr>
            <w:tcW w:w="1621"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9</w:t>
            </w:r>
          </w:p>
        </w:tc>
      </w:tr>
      <w:tr w:rsidR="00073E53" w:rsidTr="00D10F7A">
        <w:tc>
          <w:tcPr>
            <w:tcW w:w="1811" w:type="dxa"/>
            <w:vMerge/>
          </w:tcPr>
          <w:p w:rsidR="00073E53" w:rsidRPr="00932CF7" w:rsidRDefault="00073E53" w:rsidP="00D10F7A">
            <w:pPr>
              <w:jc w:val="center"/>
              <w:rPr>
                <w:rFonts w:ascii="Times New Roman" w:hAnsi="Times New Roman" w:cs="Times New Roman"/>
                <w:sz w:val="28"/>
              </w:rPr>
            </w:pPr>
          </w:p>
        </w:tc>
        <w:tc>
          <w:tcPr>
            <w:tcW w:w="3217"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Мины, дер.</w:t>
            </w:r>
          </w:p>
        </w:tc>
        <w:tc>
          <w:tcPr>
            <w:tcW w:w="1392"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59° 25'</w:t>
            </w:r>
          </w:p>
        </w:tc>
        <w:tc>
          <w:tcPr>
            <w:tcW w:w="1530"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30° 25'</w:t>
            </w:r>
          </w:p>
        </w:tc>
        <w:tc>
          <w:tcPr>
            <w:tcW w:w="1621"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1 022</w:t>
            </w:r>
          </w:p>
        </w:tc>
      </w:tr>
      <w:tr w:rsidR="00073E53" w:rsidTr="00D10F7A">
        <w:tc>
          <w:tcPr>
            <w:tcW w:w="1811" w:type="dxa"/>
            <w:vMerge/>
          </w:tcPr>
          <w:p w:rsidR="00073E53" w:rsidRPr="00932CF7" w:rsidRDefault="00073E53" w:rsidP="00D10F7A">
            <w:pPr>
              <w:jc w:val="center"/>
              <w:rPr>
                <w:rFonts w:ascii="Times New Roman" w:hAnsi="Times New Roman" w:cs="Times New Roman"/>
                <w:sz w:val="28"/>
              </w:rPr>
            </w:pPr>
          </w:p>
        </w:tc>
        <w:tc>
          <w:tcPr>
            <w:tcW w:w="3217"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Нестерково, дер.</w:t>
            </w:r>
          </w:p>
        </w:tc>
        <w:tc>
          <w:tcPr>
            <w:tcW w:w="1392"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59° 10'</w:t>
            </w:r>
          </w:p>
        </w:tc>
        <w:tc>
          <w:tcPr>
            <w:tcW w:w="1530"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30° 33'</w:t>
            </w:r>
          </w:p>
        </w:tc>
        <w:tc>
          <w:tcPr>
            <w:tcW w:w="1621"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10</w:t>
            </w:r>
          </w:p>
        </w:tc>
      </w:tr>
      <w:tr w:rsidR="00073E53" w:rsidTr="00D10F7A">
        <w:tc>
          <w:tcPr>
            <w:tcW w:w="1811" w:type="dxa"/>
            <w:vMerge/>
          </w:tcPr>
          <w:p w:rsidR="00073E53" w:rsidRPr="00932CF7" w:rsidRDefault="00073E53" w:rsidP="00D10F7A">
            <w:pPr>
              <w:jc w:val="center"/>
              <w:rPr>
                <w:rFonts w:ascii="Times New Roman" w:hAnsi="Times New Roman" w:cs="Times New Roman"/>
                <w:sz w:val="28"/>
              </w:rPr>
            </w:pPr>
          </w:p>
        </w:tc>
        <w:tc>
          <w:tcPr>
            <w:tcW w:w="3217" w:type="dxa"/>
          </w:tcPr>
          <w:p w:rsidR="00073E53" w:rsidRDefault="00073E53" w:rsidP="00D10F7A">
            <w:pPr>
              <w:jc w:val="center"/>
              <w:rPr>
                <w:rFonts w:ascii="Times New Roman" w:hAnsi="Times New Roman" w:cs="Times New Roman"/>
                <w:sz w:val="28"/>
              </w:rPr>
            </w:pPr>
            <w:r>
              <w:rPr>
                <w:rFonts w:ascii="Times New Roman" w:hAnsi="Times New Roman" w:cs="Times New Roman"/>
                <w:sz w:val="28"/>
              </w:rPr>
              <w:t>Никольское, дер.</w:t>
            </w:r>
          </w:p>
        </w:tc>
        <w:tc>
          <w:tcPr>
            <w:tcW w:w="1392" w:type="dxa"/>
          </w:tcPr>
          <w:p w:rsidR="00073E53" w:rsidRDefault="00073E53" w:rsidP="00D10F7A">
            <w:pPr>
              <w:jc w:val="center"/>
              <w:rPr>
                <w:rFonts w:ascii="Times New Roman" w:hAnsi="Times New Roman" w:cs="Times New Roman"/>
                <w:sz w:val="28"/>
              </w:rPr>
            </w:pPr>
            <w:r>
              <w:rPr>
                <w:rFonts w:ascii="Times New Roman" w:hAnsi="Times New Roman" w:cs="Times New Roman"/>
                <w:sz w:val="28"/>
              </w:rPr>
              <w:t>59° 25'</w:t>
            </w:r>
          </w:p>
        </w:tc>
        <w:tc>
          <w:tcPr>
            <w:tcW w:w="1530" w:type="dxa"/>
          </w:tcPr>
          <w:p w:rsidR="00073E53" w:rsidRDefault="00073E53" w:rsidP="00D10F7A">
            <w:pPr>
              <w:jc w:val="center"/>
              <w:rPr>
                <w:rFonts w:ascii="Times New Roman" w:hAnsi="Times New Roman" w:cs="Times New Roman"/>
                <w:sz w:val="28"/>
              </w:rPr>
            </w:pPr>
            <w:r>
              <w:rPr>
                <w:rFonts w:ascii="Times New Roman" w:hAnsi="Times New Roman" w:cs="Times New Roman"/>
                <w:sz w:val="28"/>
              </w:rPr>
              <w:t>30° 24'</w:t>
            </w:r>
          </w:p>
        </w:tc>
        <w:tc>
          <w:tcPr>
            <w:tcW w:w="1621" w:type="dxa"/>
          </w:tcPr>
          <w:p w:rsidR="00073E53" w:rsidRDefault="00073E53" w:rsidP="00D10F7A">
            <w:pPr>
              <w:jc w:val="center"/>
              <w:rPr>
                <w:rFonts w:ascii="Times New Roman" w:hAnsi="Times New Roman" w:cs="Times New Roman"/>
                <w:sz w:val="28"/>
              </w:rPr>
            </w:pPr>
            <w:r>
              <w:rPr>
                <w:rFonts w:ascii="Times New Roman" w:hAnsi="Times New Roman" w:cs="Times New Roman"/>
                <w:sz w:val="28"/>
              </w:rPr>
              <w:t>142</w:t>
            </w:r>
          </w:p>
        </w:tc>
      </w:tr>
      <w:tr w:rsidR="00073E53" w:rsidTr="00D10F7A">
        <w:tc>
          <w:tcPr>
            <w:tcW w:w="1811" w:type="dxa"/>
            <w:vMerge/>
          </w:tcPr>
          <w:p w:rsidR="00073E53" w:rsidRPr="00932CF7" w:rsidRDefault="00073E53" w:rsidP="00D10F7A">
            <w:pPr>
              <w:jc w:val="center"/>
              <w:rPr>
                <w:rFonts w:ascii="Times New Roman" w:hAnsi="Times New Roman" w:cs="Times New Roman"/>
                <w:sz w:val="28"/>
              </w:rPr>
            </w:pPr>
          </w:p>
        </w:tc>
        <w:tc>
          <w:tcPr>
            <w:tcW w:w="3217"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Новинка, дер.</w:t>
            </w:r>
          </w:p>
        </w:tc>
        <w:tc>
          <w:tcPr>
            <w:tcW w:w="1392"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59° 10'</w:t>
            </w:r>
          </w:p>
        </w:tc>
        <w:tc>
          <w:tcPr>
            <w:tcW w:w="1530"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30° 20'</w:t>
            </w:r>
          </w:p>
        </w:tc>
        <w:tc>
          <w:tcPr>
            <w:tcW w:w="1621"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24</w:t>
            </w:r>
          </w:p>
        </w:tc>
      </w:tr>
      <w:tr w:rsidR="00073E53" w:rsidTr="00D10F7A">
        <w:tc>
          <w:tcPr>
            <w:tcW w:w="1811" w:type="dxa"/>
            <w:vMerge/>
          </w:tcPr>
          <w:p w:rsidR="00073E53" w:rsidRPr="00932CF7" w:rsidRDefault="00073E53" w:rsidP="00D10F7A">
            <w:pPr>
              <w:jc w:val="center"/>
              <w:rPr>
                <w:rFonts w:ascii="Times New Roman" w:hAnsi="Times New Roman" w:cs="Times New Roman"/>
                <w:sz w:val="28"/>
              </w:rPr>
            </w:pPr>
          </w:p>
        </w:tc>
        <w:tc>
          <w:tcPr>
            <w:tcW w:w="3217"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Новинка, пос.</w:t>
            </w:r>
          </w:p>
        </w:tc>
        <w:tc>
          <w:tcPr>
            <w:tcW w:w="1392"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59° 11'</w:t>
            </w:r>
          </w:p>
        </w:tc>
        <w:tc>
          <w:tcPr>
            <w:tcW w:w="1530"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30° 22'</w:t>
            </w:r>
          </w:p>
        </w:tc>
        <w:tc>
          <w:tcPr>
            <w:tcW w:w="1621"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147</w:t>
            </w:r>
          </w:p>
        </w:tc>
      </w:tr>
      <w:tr w:rsidR="00073E53" w:rsidTr="00D10F7A">
        <w:tc>
          <w:tcPr>
            <w:tcW w:w="1811" w:type="dxa"/>
            <w:vMerge/>
          </w:tcPr>
          <w:p w:rsidR="00073E53" w:rsidRPr="00932CF7" w:rsidRDefault="00073E53" w:rsidP="00D10F7A">
            <w:pPr>
              <w:jc w:val="center"/>
              <w:rPr>
                <w:rFonts w:ascii="Times New Roman" w:hAnsi="Times New Roman" w:cs="Times New Roman"/>
                <w:sz w:val="28"/>
              </w:rPr>
            </w:pPr>
          </w:p>
        </w:tc>
        <w:tc>
          <w:tcPr>
            <w:tcW w:w="3217"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Озерешно, дер.</w:t>
            </w:r>
          </w:p>
        </w:tc>
        <w:tc>
          <w:tcPr>
            <w:tcW w:w="1392"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59° 10'</w:t>
            </w:r>
          </w:p>
        </w:tc>
        <w:tc>
          <w:tcPr>
            <w:tcW w:w="1530"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30° 24'</w:t>
            </w:r>
          </w:p>
        </w:tc>
        <w:tc>
          <w:tcPr>
            <w:tcW w:w="1621"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40</w:t>
            </w:r>
          </w:p>
        </w:tc>
      </w:tr>
      <w:tr w:rsidR="00073E53" w:rsidTr="00D10F7A">
        <w:tc>
          <w:tcPr>
            <w:tcW w:w="1811" w:type="dxa"/>
            <w:vMerge/>
          </w:tcPr>
          <w:p w:rsidR="00073E53" w:rsidRPr="00932CF7" w:rsidRDefault="00073E53" w:rsidP="00D10F7A">
            <w:pPr>
              <w:jc w:val="center"/>
              <w:rPr>
                <w:rFonts w:ascii="Times New Roman" w:hAnsi="Times New Roman" w:cs="Times New Roman"/>
                <w:sz w:val="28"/>
              </w:rPr>
            </w:pPr>
          </w:p>
        </w:tc>
        <w:tc>
          <w:tcPr>
            <w:tcW w:w="3217"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Ольховец, дер.</w:t>
            </w:r>
          </w:p>
        </w:tc>
        <w:tc>
          <w:tcPr>
            <w:tcW w:w="1392"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59° 9'</w:t>
            </w:r>
          </w:p>
        </w:tc>
        <w:tc>
          <w:tcPr>
            <w:tcW w:w="1530"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30° 24'</w:t>
            </w:r>
          </w:p>
        </w:tc>
        <w:tc>
          <w:tcPr>
            <w:tcW w:w="1621"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9</w:t>
            </w:r>
          </w:p>
        </w:tc>
      </w:tr>
      <w:tr w:rsidR="00073E53" w:rsidTr="00D10F7A">
        <w:tc>
          <w:tcPr>
            <w:tcW w:w="1811" w:type="dxa"/>
            <w:vMerge/>
          </w:tcPr>
          <w:p w:rsidR="00073E53" w:rsidRPr="00932CF7" w:rsidRDefault="00073E53" w:rsidP="00D10F7A">
            <w:pPr>
              <w:jc w:val="center"/>
              <w:rPr>
                <w:rFonts w:ascii="Times New Roman" w:hAnsi="Times New Roman" w:cs="Times New Roman"/>
                <w:sz w:val="28"/>
              </w:rPr>
            </w:pPr>
          </w:p>
        </w:tc>
        <w:tc>
          <w:tcPr>
            <w:tcW w:w="3217"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Порожек, дер.</w:t>
            </w:r>
          </w:p>
        </w:tc>
        <w:tc>
          <w:tcPr>
            <w:tcW w:w="1392"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59° 15'</w:t>
            </w:r>
          </w:p>
        </w:tc>
        <w:tc>
          <w:tcPr>
            <w:tcW w:w="1530"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30° 32'</w:t>
            </w:r>
          </w:p>
        </w:tc>
        <w:tc>
          <w:tcPr>
            <w:tcW w:w="1621"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25</w:t>
            </w:r>
          </w:p>
        </w:tc>
      </w:tr>
      <w:tr w:rsidR="00073E53" w:rsidTr="00D10F7A">
        <w:tc>
          <w:tcPr>
            <w:tcW w:w="1811" w:type="dxa"/>
            <w:vMerge/>
          </w:tcPr>
          <w:p w:rsidR="00073E53" w:rsidRPr="00932CF7" w:rsidRDefault="00073E53" w:rsidP="00D10F7A">
            <w:pPr>
              <w:jc w:val="center"/>
              <w:rPr>
                <w:rFonts w:ascii="Times New Roman" w:hAnsi="Times New Roman" w:cs="Times New Roman"/>
                <w:sz w:val="28"/>
              </w:rPr>
            </w:pPr>
          </w:p>
        </w:tc>
        <w:tc>
          <w:tcPr>
            <w:tcW w:w="3217"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Ракитино, дер.</w:t>
            </w:r>
          </w:p>
        </w:tc>
        <w:tc>
          <w:tcPr>
            <w:tcW w:w="1392"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59° 13'</w:t>
            </w:r>
          </w:p>
        </w:tc>
        <w:tc>
          <w:tcPr>
            <w:tcW w:w="1530"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30° 21'</w:t>
            </w:r>
          </w:p>
        </w:tc>
        <w:tc>
          <w:tcPr>
            <w:tcW w:w="1621"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6</w:t>
            </w:r>
          </w:p>
        </w:tc>
      </w:tr>
      <w:tr w:rsidR="00073E53" w:rsidTr="00D10F7A">
        <w:tc>
          <w:tcPr>
            <w:tcW w:w="1811" w:type="dxa"/>
            <w:vMerge/>
          </w:tcPr>
          <w:p w:rsidR="00073E53" w:rsidRPr="00932CF7" w:rsidRDefault="00073E53" w:rsidP="00D10F7A">
            <w:pPr>
              <w:jc w:val="center"/>
              <w:rPr>
                <w:rFonts w:ascii="Times New Roman" w:hAnsi="Times New Roman" w:cs="Times New Roman"/>
                <w:sz w:val="28"/>
              </w:rPr>
            </w:pPr>
          </w:p>
        </w:tc>
        <w:tc>
          <w:tcPr>
            <w:tcW w:w="3217"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Савкино, дер.</w:t>
            </w:r>
          </w:p>
        </w:tc>
        <w:tc>
          <w:tcPr>
            <w:tcW w:w="1392"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59° 13'</w:t>
            </w:r>
          </w:p>
        </w:tc>
        <w:tc>
          <w:tcPr>
            <w:tcW w:w="1530"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30° 33'</w:t>
            </w:r>
          </w:p>
        </w:tc>
        <w:tc>
          <w:tcPr>
            <w:tcW w:w="1621"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10</w:t>
            </w:r>
          </w:p>
        </w:tc>
      </w:tr>
      <w:tr w:rsidR="00073E53" w:rsidTr="00D10F7A">
        <w:tc>
          <w:tcPr>
            <w:tcW w:w="1811" w:type="dxa"/>
            <w:vMerge/>
          </w:tcPr>
          <w:p w:rsidR="00073E53" w:rsidRPr="00932CF7" w:rsidRDefault="00073E53" w:rsidP="00D10F7A">
            <w:pPr>
              <w:jc w:val="center"/>
              <w:rPr>
                <w:rFonts w:ascii="Times New Roman" w:hAnsi="Times New Roman" w:cs="Times New Roman"/>
                <w:sz w:val="28"/>
              </w:rPr>
            </w:pPr>
          </w:p>
        </w:tc>
        <w:tc>
          <w:tcPr>
            <w:tcW w:w="3217"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Слудицы, п.ст.</w:t>
            </w:r>
          </w:p>
        </w:tc>
        <w:tc>
          <w:tcPr>
            <w:tcW w:w="1392"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59° 19'</w:t>
            </w:r>
          </w:p>
        </w:tc>
        <w:tc>
          <w:tcPr>
            <w:tcW w:w="1530"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30° 23'</w:t>
            </w:r>
          </w:p>
        </w:tc>
        <w:tc>
          <w:tcPr>
            <w:tcW w:w="1621"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79</w:t>
            </w:r>
          </w:p>
        </w:tc>
      </w:tr>
      <w:tr w:rsidR="00073E53" w:rsidTr="00D10F7A">
        <w:tc>
          <w:tcPr>
            <w:tcW w:w="1811" w:type="dxa"/>
            <w:vMerge/>
          </w:tcPr>
          <w:p w:rsidR="00073E53" w:rsidRPr="00932CF7" w:rsidRDefault="00073E53" w:rsidP="00D10F7A">
            <w:pPr>
              <w:jc w:val="center"/>
              <w:rPr>
                <w:rFonts w:ascii="Times New Roman" w:hAnsi="Times New Roman" w:cs="Times New Roman"/>
                <w:sz w:val="28"/>
              </w:rPr>
            </w:pPr>
          </w:p>
        </w:tc>
        <w:tc>
          <w:tcPr>
            <w:tcW w:w="3217"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Тарасино, дер.</w:t>
            </w:r>
          </w:p>
        </w:tc>
        <w:tc>
          <w:tcPr>
            <w:tcW w:w="1392"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59° 9'</w:t>
            </w:r>
          </w:p>
        </w:tc>
        <w:tc>
          <w:tcPr>
            <w:tcW w:w="1530"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30° 33'</w:t>
            </w:r>
          </w:p>
        </w:tc>
        <w:tc>
          <w:tcPr>
            <w:tcW w:w="1621"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5</w:t>
            </w:r>
          </w:p>
        </w:tc>
      </w:tr>
      <w:tr w:rsidR="00073E53" w:rsidTr="00D10F7A">
        <w:tc>
          <w:tcPr>
            <w:tcW w:w="1811" w:type="dxa"/>
            <w:vMerge/>
          </w:tcPr>
          <w:p w:rsidR="00073E53" w:rsidRPr="00932CF7" w:rsidRDefault="00073E53" w:rsidP="00D10F7A">
            <w:pPr>
              <w:jc w:val="center"/>
              <w:rPr>
                <w:rFonts w:ascii="Times New Roman" w:hAnsi="Times New Roman" w:cs="Times New Roman"/>
                <w:sz w:val="28"/>
              </w:rPr>
            </w:pPr>
          </w:p>
        </w:tc>
        <w:tc>
          <w:tcPr>
            <w:tcW w:w="3217" w:type="dxa"/>
          </w:tcPr>
          <w:p w:rsidR="00073E53" w:rsidRDefault="00073E53" w:rsidP="00D10F7A">
            <w:pPr>
              <w:jc w:val="center"/>
              <w:rPr>
                <w:rFonts w:ascii="Times New Roman" w:hAnsi="Times New Roman" w:cs="Times New Roman"/>
                <w:sz w:val="28"/>
              </w:rPr>
            </w:pPr>
            <w:r>
              <w:rPr>
                <w:rFonts w:ascii="Times New Roman" w:hAnsi="Times New Roman" w:cs="Times New Roman"/>
                <w:sz w:val="28"/>
              </w:rPr>
              <w:t>Хаймино, дер.</w:t>
            </w:r>
          </w:p>
        </w:tc>
        <w:tc>
          <w:tcPr>
            <w:tcW w:w="1392"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59° 14'</w:t>
            </w:r>
          </w:p>
        </w:tc>
        <w:tc>
          <w:tcPr>
            <w:tcW w:w="1530"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30° 31'</w:t>
            </w:r>
          </w:p>
        </w:tc>
        <w:tc>
          <w:tcPr>
            <w:tcW w:w="1621"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16</w:t>
            </w:r>
          </w:p>
        </w:tc>
      </w:tr>
      <w:tr w:rsidR="00073E53" w:rsidTr="00D10F7A">
        <w:tc>
          <w:tcPr>
            <w:tcW w:w="1811" w:type="dxa"/>
            <w:vMerge/>
          </w:tcPr>
          <w:p w:rsidR="00073E53" w:rsidRPr="00932CF7" w:rsidRDefault="00073E53" w:rsidP="00D10F7A">
            <w:pPr>
              <w:jc w:val="center"/>
              <w:rPr>
                <w:rFonts w:ascii="Times New Roman" w:hAnsi="Times New Roman" w:cs="Times New Roman"/>
                <w:sz w:val="28"/>
              </w:rPr>
            </w:pPr>
          </w:p>
        </w:tc>
        <w:tc>
          <w:tcPr>
            <w:tcW w:w="3217" w:type="dxa"/>
          </w:tcPr>
          <w:p w:rsidR="00073E53" w:rsidRDefault="00073E53" w:rsidP="00D10F7A">
            <w:pPr>
              <w:jc w:val="center"/>
              <w:rPr>
                <w:rFonts w:ascii="Times New Roman" w:hAnsi="Times New Roman" w:cs="Times New Roman"/>
                <w:sz w:val="28"/>
              </w:rPr>
            </w:pPr>
            <w:r>
              <w:rPr>
                <w:rFonts w:ascii="Times New Roman" w:hAnsi="Times New Roman" w:cs="Times New Roman"/>
                <w:sz w:val="28"/>
              </w:rPr>
              <w:t>Чаща, дер.</w:t>
            </w:r>
          </w:p>
        </w:tc>
        <w:tc>
          <w:tcPr>
            <w:tcW w:w="1392"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59° 9'</w:t>
            </w:r>
          </w:p>
        </w:tc>
        <w:tc>
          <w:tcPr>
            <w:tcW w:w="1530"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30° 16'</w:t>
            </w:r>
          </w:p>
        </w:tc>
        <w:tc>
          <w:tcPr>
            <w:tcW w:w="1621"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5</w:t>
            </w:r>
          </w:p>
        </w:tc>
      </w:tr>
      <w:tr w:rsidR="00073E53" w:rsidTr="00D10F7A">
        <w:tc>
          <w:tcPr>
            <w:tcW w:w="1811" w:type="dxa"/>
            <w:vMerge/>
          </w:tcPr>
          <w:p w:rsidR="00073E53" w:rsidRPr="00932CF7" w:rsidRDefault="00073E53" w:rsidP="00D10F7A">
            <w:pPr>
              <w:jc w:val="center"/>
              <w:rPr>
                <w:rFonts w:ascii="Times New Roman" w:hAnsi="Times New Roman" w:cs="Times New Roman"/>
                <w:sz w:val="28"/>
              </w:rPr>
            </w:pPr>
          </w:p>
        </w:tc>
        <w:tc>
          <w:tcPr>
            <w:tcW w:w="3217" w:type="dxa"/>
          </w:tcPr>
          <w:p w:rsidR="00073E53" w:rsidRDefault="00073E53" w:rsidP="00D10F7A">
            <w:pPr>
              <w:jc w:val="center"/>
              <w:rPr>
                <w:rFonts w:ascii="Times New Roman" w:hAnsi="Times New Roman" w:cs="Times New Roman"/>
                <w:sz w:val="28"/>
              </w:rPr>
            </w:pPr>
            <w:r>
              <w:rPr>
                <w:rFonts w:ascii="Times New Roman" w:hAnsi="Times New Roman" w:cs="Times New Roman"/>
                <w:sz w:val="28"/>
              </w:rPr>
              <w:t>Чаща, пос.</w:t>
            </w:r>
          </w:p>
        </w:tc>
        <w:tc>
          <w:tcPr>
            <w:tcW w:w="1392"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59° 6'</w:t>
            </w:r>
          </w:p>
        </w:tc>
        <w:tc>
          <w:tcPr>
            <w:tcW w:w="1530"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30° 26'</w:t>
            </w:r>
          </w:p>
        </w:tc>
        <w:tc>
          <w:tcPr>
            <w:tcW w:w="1621" w:type="dxa"/>
          </w:tcPr>
          <w:p w:rsidR="00073E53" w:rsidRPr="00932CF7" w:rsidRDefault="00073E53" w:rsidP="00D10F7A">
            <w:pPr>
              <w:jc w:val="center"/>
              <w:rPr>
                <w:rFonts w:ascii="Times New Roman" w:hAnsi="Times New Roman" w:cs="Times New Roman"/>
                <w:sz w:val="28"/>
              </w:rPr>
            </w:pPr>
            <w:r>
              <w:rPr>
                <w:rFonts w:ascii="Times New Roman" w:hAnsi="Times New Roman" w:cs="Times New Roman"/>
                <w:sz w:val="28"/>
              </w:rPr>
              <w:t>162</w:t>
            </w:r>
          </w:p>
        </w:tc>
      </w:tr>
    </w:tbl>
    <w:p w:rsidR="00073E53" w:rsidRPr="00E37D15" w:rsidRDefault="00073E53" w:rsidP="00E37D15">
      <w:pPr>
        <w:widowControl w:val="0"/>
        <w:spacing w:before="40" w:after="40"/>
        <w:ind w:firstLine="709"/>
        <w:jc w:val="both"/>
        <w:rPr>
          <w:rFonts w:ascii="Times New Roman" w:hAnsi="Times New Roman" w:cs="Times New Roman"/>
          <w:sz w:val="28"/>
          <w:szCs w:val="24"/>
        </w:rPr>
      </w:pPr>
    </w:p>
    <w:p w:rsidR="00E37D15" w:rsidRPr="00C46685" w:rsidRDefault="00E37D15" w:rsidP="00C46685">
      <w:pPr>
        <w:ind w:firstLine="708"/>
        <w:jc w:val="both"/>
        <w:rPr>
          <w:rFonts w:ascii="Times New Roman" w:hAnsi="Times New Roman" w:cs="Times New Roman"/>
          <w:sz w:val="28"/>
          <w:szCs w:val="24"/>
        </w:rPr>
      </w:pPr>
      <w:r w:rsidRPr="00E37D15">
        <w:rPr>
          <w:rFonts w:ascii="Times New Roman" w:hAnsi="Times New Roman" w:cs="Times New Roman"/>
          <w:sz w:val="28"/>
          <w:szCs w:val="24"/>
        </w:rPr>
        <w:t xml:space="preserve">Экономика поселения ориентирована на развитие обрабатывающей промышленности. Минерально-сырьевые ресурсы представлены общераспространенными строительными материалами, также имеются месторождения торфа. </w:t>
      </w:r>
      <w:r w:rsidR="00C46685" w:rsidRPr="00C46685">
        <w:rPr>
          <w:rFonts w:ascii="Times New Roman" w:hAnsi="Times New Roman" w:cs="Times New Roman"/>
          <w:sz w:val="28"/>
          <w:szCs w:val="24"/>
        </w:rPr>
        <w:t xml:space="preserve">Ведущими отраслями промышленности являются: металлообработка, текстильное производство, мебельное производство, </w:t>
      </w:r>
      <w:r w:rsidR="00C46685" w:rsidRPr="00C46685">
        <w:rPr>
          <w:rFonts w:ascii="Times New Roman" w:hAnsi="Times New Roman" w:cs="Times New Roman"/>
          <w:sz w:val="28"/>
          <w:szCs w:val="24"/>
        </w:rPr>
        <w:lastRenderedPageBreak/>
        <w:t>деревообработка</w:t>
      </w:r>
      <w:r w:rsidR="00C46685">
        <w:rPr>
          <w:rFonts w:ascii="Times New Roman" w:hAnsi="Times New Roman" w:cs="Times New Roman"/>
          <w:sz w:val="28"/>
          <w:szCs w:val="24"/>
        </w:rPr>
        <w:t xml:space="preserve">. </w:t>
      </w:r>
      <w:r w:rsidR="00C46685" w:rsidRPr="00C46685">
        <w:rPr>
          <w:rFonts w:ascii="Times New Roman" w:hAnsi="Times New Roman" w:cs="Times New Roman"/>
          <w:sz w:val="28"/>
          <w:szCs w:val="24"/>
        </w:rPr>
        <w:t>В структуре экономики поселения малый бизнес играет значительную роль. Предприятия малого бизнеса представлены во многих отраслях: торговля, общественное питание, медицина, бытовое обслуживание, пассажирские транспортные перевозки, строительство.</w:t>
      </w:r>
      <w:r w:rsidR="00C46685">
        <w:rPr>
          <w:rFonts w:ascii="Times New Roman" w:hAnsi="Times New Roman" w:cs="Times New Roman"/>
          <w:sz w:val="28"/>
          <w:szCs w:val="24"/>
        </w:rPr>
        <w:t xml:space="preserve"> </w:t>
      </w:r>
      <w:r w:rsidR="00C46685" w:rsidRPr="00C46685">
        <w:rPr>
          <w:rFonts w:ascii="Times New Roman" w:hAnsi="Times New Roman" w:cs="Times New Roman"/>
          <w:sz w:val="28"/>
          <w:szCs w:val="24"/>
        </w:rPr>
        <w:t xml:space="preserve">На территории поселения расположены одно крупное сельскохозяйственное предприятие – ЗАО «Искра», 2 действующих фермерских (крестьянских) хозяйства, суммарно около 22 тыс. садоводческих участков (массивы Чаща, Новинка, Вырица), большое количество личных подсобных хозяйств. </w:t>
      </w:r>
    </w:p>
    <w:p w:rsidR="00651229" w:rsidRPr="00651229" w:rsidRDefault="00E37D15" w:rsidP="00651229">
      <w:pPr>
        <w:widowControl w:val="0"/>
        <w:spacing w:before="40" w:after="40"/>
        <w:ind w:firstLine="709"/>
        <w:jc w:val="both"/>
        <w:rPr>
          <w:rFonts w:ascii="Times New Roman" w:hAnsi="Times New Roman" w:cs="Times New Roman"/>
          <w:sz w:val="28"/>
          <w:szCs w:val="24"/>
        </w:rPr>
      </w:pPr>
      <w:r w:rsidRPr="00E37D15">
        <w:rPr>
          <w:rFonts w:ascii="Times New Roman" w:hAnsi="Times New Roman" w:cs="Times New Roman"/>
          <w:sz w:val="28"/>
          <w:szCs w:val="24"/>
        </w:rPr>
        <w:t>Основная транспортная сеть поселения представлена региональными автомобильными дорогами, обеспечивающими достаточно удобные связи с важнейшими федеральными направлениями региона, такими как М-10 «Россия», М-20 «Псков», А-120. С севера на юг территорию пересекает магистральная железная дорога Санкт-Петербург - Дно - Завережье, играющая главенствующую роль в транспортном обслуживании населения поселения</w:t>
      </w:r>
      <w:r w:rsidR="00651229">
        <w:rPr>
          <w:rFonts w:ascii="Times New Roman" w:hAnsi="Times New Roman" w:cs="Times New Roman"/>
          <w:sz w:val="28"/>
          <w:szCs w:val="24"/>
        </w:rPr>
        <w:t xml:space="preserve"> </w:t>
      </w:r>
      <w:r w:rsidR="00651229" w:rsidRPr="00651229">
        <w:rPr>
          <w:rFonts w:ascii="Times New Roman" w:hAnsi="Times New Roman" w:cs="Times New Roman"/>
          <w:sz w:val="28"/>
          <w:szCs w:val="28"/>
        </w:rPr>
        <w:t xml:space="preserve">(протяженность внутри поселения – </w:t>
      </w:r>
      <w:smartTag w:uri="urn:schemas-microsoft-com:office:smarttags" w:element="metricconverter">
        <w:smartTagPr>
          <w:attr w:name="ProductID" w:val="47,3 км"/>
        </w:smartTagPr>
        <w:r w:rsidR="00651229" w:rsidRPr="00651229">
          <w:rPr>
            <w:rFonts w:ascii="Times New Roman" w:hAnsi="Times New Roman" w:cs="Times New Roman"/>
            <w:sz w:val="28"/>
            <w:szCs w:val="28"/>
          </w:rPr>
          <w:t>47,3 км</w:t>
        </w:r>
      </w:smartTag>
      <w:r w:rsidR="00651229" w:rsidRPr="00651229">
        <w:rPr>
          <w:rFonts w:ascii="Times New Roman" w:hAnsi="Times New Roman" w:cs="Times New Roman"/>
          <w:sz w:val="28"/>
          <w:szCs w:val="28"/>
        </w:rPr>
        <w:t>.)</w:t>
      </w:r>
      <w:r w:rsidR="00651229">
        <w:rPr>
          <w:rFonts w:ascii="Times New Roman" w:hAnsi="Times New Roman" w:cs="Times New Roman"/>
          <w:sz w:val="28"/>
          <w:szCs w:val="28"/>
        </w:rPr>
        <w:t xml:space="preserve">.  </w:t>
      </w:r>
      <w:r w:rsidR="00651229" w:rsidRPr="00651229">
        <w:rPr>
          <w:rFonts w:ascii="Times New Roman" w:hAnsi="Times New Roman" w:cs="Times New Roman"/>
          <w:sz w:val="28"/>
          <w:szCs w:val="24"/>
        </w:rPr>
        <w:t>Плотность железных дорог поселения достаточно высока и составляет 55 км/1000 км</w:t>
      </w:r>
      <w:r w:rsidR="00651229" w:rsidRPr="00651229">
        <w:rPr>
          <w:rFonts w:ascii="Times New Roman" w:hAnsi="Times New Roman" w:cs="Times New Roman"/>
          <w:sz w:val="28"/>
          <w:szCs w:val="24"/>
          <w:vertAlign w:val="superscript"/>
        </w:rPr>
        <w:t>2</w:t>
      </w:r>
      <w:r w:rsidR="00651229" w:rsidRPr="00651229">
        <w:rPr>
          <w:rFonts w:ascii="Times New Roman" w:hAnsi="Times New Roman" w:cs="Times New Roman"/>
          <w:sz w:val="28"/>
          <w:szCs w:val="24"/>
        </w:rPr>
        <w:t>, хотя и несколько уступает аналогичному показателю по Гатчинскому муниципальному району Ленинградской области (76 км/1000 км</w:t>
      </w:r>
      <w:r w:rsidR="00651229" w:rsidRPr="00651229">
        <w:rPr>
          <w:rFonts w:ascii="Times New Roman" w:hAnsi="Times New Roman" w:cs="Times New Roman"/>
          <w:sz w:val="28"/>
          <w:szCs w:val="24"/>
          <w:vertAlign w:val="superscript"/>
        </w:rPr>
        <w:t>2</w:t>
      </w:r>
      <w:r w:rsidR="00651229" w:rsidRPr="00651229">
        <w:rPr>
          <w:rFonts w:ascii="Times New Roman" w:hAnsi="Times New Roman" w:cs="Times New Roman"/>
          <w:sz w:val="28"/>
          <w:szCs w:val="24"/>
        </w:rPr>
        <w:t>).</w:t>
      </w:r>
    </w:p>
    <w:p w:rsidR="00651229" w:rsidRPr="00651229" w:rsidRDefault="00651229" w:rsidP="00651229">
      <w:pPr>
        <w:widowControl w:val="0"/>
        <w:spacing w:before="40" w:after="40"/>
        <w:ind w:firstLine="709"/>
        <w:jc w:val="both"/>
        <w:rPr>
          <w:rFonts w:ascii="Times New Roman" w:hAnsi="Times New Roman" w:cs="Times New Roman"/>
          <w:sz w:val="28"/>
          <w:szCs w:val="24"/>
        </w:rPr>
      </w:pPr>
      <w:r w:rsidRPr="00651229">
        <w:rPr>
          <w:rFonts w:ascii="Times New Roman" w:hAnsi="Times New Roman" w:cs="Times New Roman"/>
          <w:sz w:val="28"/>
          <w:szCs w:val="24"/>
        </w:rPr>
        <w:t xml:space="preserve">Пассажирские перевозки данным видом транспорта являются преобладающими. По линиям курсируют электрички Санкт-Петербург (Витебский вокзал) – Поселок, Санкт-Петербург (Витебский вокзал) – Оредеж, количество пар поездов в сутки изменяется от 20 до 30 в зависимости от времени года. </w:t>
      </w:r>
    </w:p>
    <w:p w:rsidR="00651229" w:rsidRPr="00651229" w:rsidRDefault="00651229" w:rsidP="00651229">
      <w:pPr>
        <w:widowControl w:val="0"/>
        <w:spacing w:before="40" w:after="40"/>
        <w:ind w:firstLine="709"/>
        <w:jc w:val="both"/>
        <w:rPr>
          <w:rFonts w:ascii="Times New Roman" w:hAnsi="Times New Roman" w:cs="Times New Roman"/>
          <w:sz w:val="28"/>
          <w:szCs w:val="24"/>
        </w:rPr>
      </w:pPr>
      <w:r w:rsidRPr="00651229">
        <w:rPr>
          <w:rFonts w:ascii="Times New Roman" w:hAnsi="Times New Roman" w:cs="Times New Roman"/>
          <w:sz w:val="28"/>
          <w:szCs w:val="24"/>
        </w:rPr>
        <w:t>В поселении имеется 4 железнодорожных станции (Вырица, Слудицы, Поселок, Новинка) и 10 пассажирских платформ. Железнодорожные вокзалы располагаются только на станциях Вырица и Слудицы.</w:t>
      </w:r>
    </w:p>
    <w:p w:rsidR="00651229" w:rsidRDefault="00651229" w:rsidP="00651229">
      <w:pPr>
        <w:widowControl w:val="0"/>
        <w:spacing w:before="40" w:after="40"/>
        <w:ind w:firstLine="709"/>
        <w:jc w:val="both"/>
        <w:rPr>
          <w:rFonts w:ascii="Times New Roman" w:hAnsi="Times New Roman" w:cs="Times New Roman"/>
          <w:sz w:val="28"/>
          <w:szCs w:val="24"/>
        </w:rPr>
      </w:pPr>
      <w:r w:rsidRPr="00651229">
        <w:rPr>
          <w:rFonts w:ascii="Times New Roman" w:hAnsi="Times New Roman" w:cs="Times New Roman"/>
          <w:sz w:val="28"/>
          <w:szCs w:val="24"/>
        </w:rPr>
        <w:t>Пересечения железнодорожных путей и автомобильных</w:t>
      </w:r>
      <w:r w:rsidRPr="00651229">
        <w:rPr>
          <w:sz w:val="28"/>
          <w:szCs w:val="24"/>
        </w:rPr>
        <w:t xml:space="preserve"> </w:t>
      </w:r>
      <w:r w:rsidRPr="00651229">
        <w:rPr>
          <w:rFonts w:ascii="Times New Roman" w:hAnsi="Times New Roman" w:cs="Times New Roman"/>
          <w:sz w:val="28"/>
          <w:szCs w:val="24"/>
        </w:rPr>
        <w:t>дорог устроены</w:t>
      </w:r>
      <w:r w:rsidRPr="00651229">
        <w:rPr>
          <w:sz w:val="28"/>
          <w:szCs w:val="24"/>
        </w:rPr>
        <w:t xml:space="preserve"> </w:t>
      </w:r>
      <w:r w:rsidRPr="00651229">
        <w:rPr>
          <w:rFonts w:ascii="Times New Roman" w:hAnsi="Times New Roman" w:cs="Times New Roman"/>
          <w:sz w:val="28"/>
          <w:szCs w:val="24"/>
        </w:rPr>
        <w:t>железнодорожными переездами.</w:t>
      </w:r>
    </w:p>
    <w:p w:rsidR="00F66796" w:rsidRDefault="00F66796" w:rsidP="00F66796">
      <w:pPr>
        <w:tabs>
          <w:tab w:val="num" w:pos="227"/>
        </w:tabs>
        <w:spacing w:before="40" w:after="40"/>
        <w:ind w:firstLine="709"/>
        <w:jc w:val="both"/>
        <w:rPr>
          <w:rFonts w:ascii="Times New Roman" w:hAnsi="Times New Roman" w:cs="Times New Roman"/>
          <w:sz w:val="28"/>
          <w:szCs w:val="24"/>
        </w:rPr>
      </w:pPr>
      <w:r w:rsidRPr="00F66796">
        <w:rPr>
          <w:rFonts w:ascii="Times New Roman" w:hAnsi="Times New Roman" w:cs="Times New Roman"/>
          <w:sz w:val="28"/>
          <w:szCs w:val="24"/>
        </w:rPr>
        <w:t>Транспортный каркас поселения, сформированный дорогами регионального или межмуниципального значения, имеет выраженную крестообразную структуру, представленную в меридиональном направлении автодорогами Пустошка – Вырица и Мины – Новинка, Озерешно – Чаща, а в широтном – Кемполово – Губан</w:t>
      </w:r>
      <w:r w:rsidR="00C46685">
        <w:rPr>
          <w:rFonts w:ascii="Times New Roman" w:hAnsi="Times New Roman" w:cs="Times New Roman"/>
          <w:sz w:val="28"/>
          <w:szCs w:val="24"/>
        </w:rPr>
        <w:t>и</w:t>
      </w:r>
      <w:r w:rsidRPr="00F66796">
        <w:rPr>
          <w:rFonts w:ascii="Times New Roman" w:hAnsi="Times New Roman" w:cs="Times New Roman"/>
          <w:sz w:val="28"/>
          <w:szCs w:val="24"/>
        </w:rPr>
        <w:t>цы – Калитино – Выра – Тосно – Шапки.</w:t>
      </w:r>
      <w:r>
        <w:rPr>
          <w:rFonts w:ascii="Times New Roman" w:hAnsi="Times New Roman" w:cs="Times New Roman"/>
          <w:sz w:val="28"/>
          <w:szCs w:val="24"/>
        </w:rPr>
        <w:t xml:space="preserve"> </w:t>
      </w:r>
      <w:r w:rsidRPr="00F66796">
        <w:rPr>
          <w:rFonts w:ascii="Times New Roman" w:hAnsi="Times New Roman" w:cs="Times New Roman"/>
          <w:sz w:val="28"/>
          <w:szCs w:val="24"/>
        </w:rPr>
        <w:t>Существенную роль в транспортном обслуживании городского поселения играют автомобильные дороги местного значения</w:t>
      </w:r>
      <w:r>
        <w:rPr>
          <w:rFonts w:ascii="Times New Roman" w:hAnsi="Times New Roman" w:cs="Times New Roman"/>
          <w:sz w:val="28"/>
          <w:szCs w:val="24"/>
        </w:rPr>
        <w:t>.</w:t>
      </w:r>
    </w:p>
    <w:p w:rsidR="00F66796" w:rsidRPr="00F66796" w:rsidRDefault="00F66796" w:rsidP="00F66796">
      <w:pPr>
        <w:tabs>
          <w:tab w:val="num" w:pos="227"/>
        </w:tabs>
        <w:spacing w:before="40" w:after="40"/>
        <w:ind w:firstLine="709"/>
        <w:jc w:val="both"/>
        <w:rPr>
          <w:rFonts w:ascii="Times New Roman" w:hAnsi="Times New Roman" w:cs="Times New Roman"/>
          <w:sz w:val="32"/>
          <w:szCs w:val="24"/>
        </w:rPr>
      </w:pPr>
      <w:r w:rsidRPr="00F66796">
        <w:rPr>
          <w:rFonts w:ascii="Times New Roman" w:hAnsi="Times New Roman" w:cs="Times New Roman"/>
          <w:sz w:val="28"/>
          <w:szCs w:val="24"/>
        </w:rPr>
        <w:t>Протяженность автомобильных дорог в поселении – 253,6 км</w:t>
      </w:r>
      <w:r>
        <w:rPr>
          <w:rFonts w:ascii="Times New Roman" w:hAnsi="Times New Roman" w:cs="Times New Roman"/>
          <w:sz w:val="28"/>
          <w:szCs w:val="24"/>
        </w:rPr>
        <w:t>.</w:t>
      </w:r>
    </w:p>
    <w:p w:rsidR="00E37D15" w:rsidRDefault="00E37D15" w:rsidP="00E37D15">
      <w:pPr>
        <w:widowControl w:val="0"/>
        <w:spacing w:before="40" w:after="40"/>
        <w:ind w:firstLine="709"/>
        <w:jc w:val="both"/>
        <w:rPr>
          <w:rFonts w:ascii="Times New Roman" w:hAnsi="Times New Roman" w:cs="Times New Roman"/>
          <w:sz w:val="28"/>
          <w:szCs w:val="24"/>
        </w:rPr>
      </w:pPr>
    </w:p>
    <w:p w:rsidR="00073E53" w:rsidRDefault="00073E53" w:rsidP="00E37D15">
      <w:pPr>
        <w:widowControl w:val="0"/>
        <w:spacing w:before="40" w:after="40"/>
        <w:ind w:firstLine="709"/>
        <w:jc w:val="both"/>
        <w:rPr>
          <w:rFonts w:ascii="Times New Roman" w:hAnsi="Times New Roman" w:cs="Times New Roman"/>
          <w:sz w:val="28"/>
          <w:szCs w:val="24"/>
        </w:rPr>
      </w:pPr>
    </w:p>
    <w:p w:rsidR="001D3E9B" w:rsidRDefault="00073E53" w:rsidP="002E7A51">
      <w:pPr>
        <w:widowControl w:val="0"/>
        <w:spacing w:before="40" w:after="40"/>
        <w:ind w:firstLine="709"/>
        <w:jc w:val="center"/>
        <w:rPr>
          <w:rFonts w:ascii="Times New Roman" w:hAnsi="Times New Roman" w:cs="Times New Roman"/>
          <w:b/>
          <w:i/>
          <w:sz w:val="28"/>
          <w:szCs w:val="24"/>
        </w:rPr>
      </w:pPr>
      <w:r w:rsidRPr="002E7A51">
        <w:rPr>
          <w:rFonts w:ascii="Times New Roman" w:hAnsi="Times New Roman" w:cs="Times New Roman"/>
          <w:b/>
          <w:i/>
          <w:sz w:val="28"/>
          <w:szCs w:val="24"/>
        </w:rPr>
        <w:lastRenderedPageBreak/>
        <w:t>2.2. Технико-экономические параметры существующих объектов соц</w:t>
      </w:r>
      <w:r w:rsidR="001D3E9B" w:rsidRPr="002E7A51">
        <w:rPr>
          <w:rFonts w:ascii="Times New Roman" w:hAnsi="Times New Roman" w:cs="Times New Roman"/>
          <w:b/>
          <w:i/>
          <w:sz w:val="28"/>
          <w:szCs w:val="24"/>
        </w:rPr>
        <w:t>иальной инфраструктуры поселения, сложившийся уровень обеспеченности населения поселения услугами в области физической культуры, массового спорта, культуры, образования, здравоохранения</w:t>
      </w:r>
    </w:p>
    <w:p w:rsidR="002E7A51" w:rsidRPr="002E7A51" w:rsidRDefault="002E7A51" w:rsidP="002E7A51">
      <w:pPr>
        <w:widowControl w:val="0"/>
        <w:spacing w:before="40" w:after="40"/>
        <w:ind w:firstLine="709"/>
        <w:jc w:val="center"/>
        <w:rPr>
          <w:rFonts w:ascii="Times New Roman" w:hAnsi="Times New Roman" w:cs="Times New Roman"/>
          <w:b/>
          <w:i/>
          <w:sz w:val="28"/>
          <w:szCs w:val="24"/>
        </w:rPr>
      </w:pPr>
    </w:p>
    <w:p w:rsidR="001D3E9B" w:rsidRPr="001D3E9B" w:rsidRDefault="001D3E9B" w:rsidP="001D3E9B">
      <w:pPr>
        <w:ind w:firstLine="720"/>
        <w:jc w:val="both"/>
        <w:rPr>
          <w:rFonts w:ascii="Times New Roman" w:hAnsi="Times New Roman" w:cs="Times New Roman"/>
          <w:sz w:val="28"/>
          <w:szCs w:val="24"/>
        </w:rPr>
      </w:pPr>
      <w:r w:rsidRPr="001D3E9B">
        <w:rPr>
          <w:rFonts w:ascii="Times New Roman" w:hAnsi="Times New Roman" w:cs="Times New Roman"/>
          <w:sz w:val="28"/>
          <w:szCs w:val="24"/>
        </w:rPr>
        <w:t>Территория Вырицкого городского поселения находится за пределами часовой изохроны доступности от административного центра муниципального района г. Гатчина. Городской поселок Вырица является важнейшим центром обслуживания поселения. Подцентрами низового уровня, обеспечивающими население группы населенных пунктов повседневными услугами, выступают д. Мины, п. Новинка, п. Чаща.</w:t>
      </w:r>
    </w:p>
    <w:p w:rsidR="001D3E9B" w:rsidRPr="00750028" w:rsidRDefault="001D3E9B" w:rsidP="001D3E9B">
      <w:pPr>
        <w:keepNext/>
        <w:jc w:val="center"/>
        <w:rPr>
          <w:sz w:val="24"/>
          <w:szCs w:val="24"/>
        </w:rPr>
      </w:pPr>
      <w:r w:rsidRPr="00750028">
        <w:rPr>
          <w:b/>
          <w:bCs/>
          <w:sz w:val="24"/>
          <w:szCs w:val="24"/>
        </w:rPr>
        <w:t>Перечень предприятий и учреждений обслуживания</w:t>
      </w:r>
    </w:p>
    <w:tbl>
      <w:tblPr>
        <w:tblW w:w="9626" w:type="dxa"/>
        <w:jc w:val="center"/>
        <w:tblLayout w:type="fixed"/>
        <w:tblLook w:val="0000"/>
      </w:tblPr>
      <w:tblGrid>
        <w:gridCol w:w="685"/>
        <w:gridCol w:w="1613"/>
        <w:gridCol w:w="2232"/>
        <w:gridCol w:w="2027"/>
        <w:gridCol w:w="1116"/>
        <w:gridCol w:w="849"/>
        <w:gridCol w:w="1104"/>
      </w:tblGrid>
      <w:tr w:rsidR="001D3E9B" w:rsidRPr="00750028" w:rsidTr="00D10F7A">
        <w:trPr>
          <w:trHeight w:val="131"/>
          <w:tblHeader/>
          <w:jc w:val="center"/>
        </w:trPr>
        <w:tc>
          <w:tcPr>
            <w:tcW w:w="4530" w:type="dxa"/>
            <w:gridSpan w:val="3"/>
            <w:vMerge w:val="restart"/>
            <w:tcBorders>
              <w:top w:val="single" w:sz="4" w:space="0" w:color="auto"/>
              <w:left w:val="single" w:sz="4" w:space="0" w:color="auto"/>
              <w:right w:val="single" w:sz="4" w:space="0" w:color="auto"/>
            </w:tcBorders>
            <w:vAlign w:val="center"/>
          </w:tcPr>
          <w:p w:rsidR="001D3E9B" w:rsidRPr="00750028" w:rsidRDefault="001D3E9B" w:rsidP="00D10F7A">
            <w:pPr>
              <w:jc w:val="center"/>
              <w:rPr>
                <w:b/>
              </w:rPr>
            </w:pPr>
            <w:r w:rsidRPr="00750028">
              <w:rPr>
                <w:b/>
              </w:rPr>
              <w:t>Наименование учреждения;</w:t>
            </w:r>
          </w:p>
          <w:p w:rsidR="001D3E9B" w:rsidRPr="00750028" w:rsidRDefault="001D3E9B" w:rsidP="00D10F7A">
            <w:pPr>
              <w:jc w:val="center"/>
              <w:rPr>
                <w:b/>
              </w:rPr>
            </w:pPr>
            <w:r w:rsidRPr="00750028">
              <w:rPr>
                <w:b/>
              </w:rPr>
              <w:t>единица измерения</w:t>
            </w:r>
          </w:p>
        </w:tc>
        <w:tc>
          <w:tcPr>
            <w:tcW w:w="2027" w:type="dxa"/>
            <w:vMerge w:val="restart"/>
            <w:tcBorders>
              <w:top w:val="single" w:sz="4" w:space="0" w:color="auto"/>
              <w:left w:val="single" w:sz="4" w:space="0" w:color="auto"/>
              <w:right w:val="single" w:sz="4" w:space="0" w:color="auto"/>
            </w:tcBorders>
            <w:vAlign w:val="center"/>
          </w:tcPr>
          <w:p w:rsidR="001D3E9B" w:rsidRPr="00750028" w:rsidRDefault="001D3E9B" w:rsidP="00D10F7A">
            <w:pPr>
              <w:jc w:val="center"/>
              <w:rPr>
                <w:b/>
              </w:rPr>
            </w:pPr>
            <w:r w:rsidRPr="00750028">
              <w:rPr>
                <w:b/>
              </w:rPr>
              <w:t>Адрес</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rPr>
            </w:pPr>
            <w:r w:rsidRPr="00750028">
              <w:rPr>
                <w:b/>
              </w:rPr>
              <w:t>Вместимость/мощность</w:t>
            </w:r>
          </w:p>
        </w:tc>
        <w:tc>
          <w:tcPr>
            <w:tcW w:w="1104" w:type="dxa"/>
            <w:vMerge w:val="restart"/>
            <w:tcBorders>
              <w:top w:val="single" w:sz="4" w:space="0" w:color="auto"/>
              <w:left w:val="single" w:sz="4" w:space="0" w:color="auto"/>
              <w:right w:val="single" w:sz="4" w:space="0" w:color="auto"/>
            </w:tcBorders>
            <w:vAlign w:val="center"/>
          </w:tcPr>
          <w:p w:rsidR="001D3E9B" w:rsidRPr="00750028" w:rsidRDefault="001D3E9B" w:rsidP="00D10F7A">
            <w:pPr>
              <w:jc w:val="center"/>
              <w:rPr>
                <w:b/>
              </w:rPr>
            </w:pPr>
            <w:r w:rsidRPr="00750028">
              <w:rPr>
                <w:b/>
              </w:rPr>
              <w:t>Доля от проекта, %</w:t>
            </w:r>
          </w:p>
        </w:tc>
      </w:tr>
      <w:tr w:rsidR="001D3E9B" w:rsidRPr="00750028" w:rsidTr="00D10F7A">
        <w:trPr>
          <w:trHeight w:val="131"/>
          <w:tblHeader/>
          <w:jc w:val="center"/>
        </w:trPr>
        <w:tc>
          <w:tcPr>
            <w:tcW w:w="4530" w:type="dxa"/>
            <w:gridSpan w:val="3"/>
            <w:vMerge/>
            <w:tcBorders>
              <w:left w:val="single" w:sz="4" w:space="0" w:color="auto"/>
              <w:bottom w:val="single" w:sz="4" w:space="0" w:color="auto"/>
              <w:right w:val="single" w:sz="4" w:space="0" w:color="auto"/>
            </w:tcBorders>
            <w:vAlign w:val="center"/>
          </w:tcPr>
          <w:p w:rsidR="001D3E9B" w:rsidRPr="00750028" w:rsidRDefault="001D3E9B" w:rsidP="00D10F7A">
            <w:pPr>
              <w:rPr>
                <w:b/>
              </w:rPr>
            </w:pPr>
          </w:p>
        </w:tc>
        <w:tc>
          <w:tcPr>
            <w:tcW w:w="2027" w:type="dxa"/>
            <w:vMerge/>
            <w:tcBorders>
              <w:left w:val="single" w:sz="4" w:space="0" w:color="auto"/>
              <w:bottom w:val="single" w:sz="4" w:space="0" w:color="auto"/>
              <w:right w:val="single" w:sz="4" w:space="0" w:color="auto"/>
            </w:tcBorders>
            <w:vAlign w:val="center"/>
          </w:tcPr>
          <w:p w:rsidR="001D3E9B" w:rsidRPr="00750028" w:rsidRDefault="001D3E9B" w:rsidP="00D10F7A">
            <w:pPr>
              <w:rPr>
                <w:b/>
              </w:rPr>
            </w:pPr>
          </w:p>
        </w:tc>
        <w:tc>
          <w:tcPr>
            <w:tcW w:w="1116"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rPr>
            </w:pPr>
            <w:r w:rsidRPr="00750028">
              <w:rPr>
                <w:b/>
              </w:rPr>
              <w:t>Проектная</w:t>
            </w:r>
          </w:p>
        </w:tc>
        <w:tc>
          <w:tcPr>
            <w:tcW w:w="849"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rPr>
            </w:pPr>
            <w:r w:rsidRPr="00750028">
              <w:rPr>
                <w:b/>
              </w:rPr>
              <w:t>Фактическая</w:t>
            </w:r>
          </w:p>
        </w:tc>
        <w:tc>
          <w:tcPr>
            <w:tcW w:w="1104" w:type="dxa"/>
            <w:vMerge/>
            <w:tcBorders>
              <w:left w:val="single" w:sz="4" w:space="0" w:color="auto"/>
              <w:bottom w:val="single" w:sz="4" w:space="0" w:color="auto"/>
              <w:right w:val="single" w:sz="4" w:space="0" w:color="auto"/>
            </w:tcBorders>
            <w:vAlign w:val="center"/>
          </w:tcPr>
          <w:p w:rsidR="001D3E9B" w:rsidRPr="00750028" w:rsidRDefault="001D3E9B" w:rsidP="00D10F7A">
            <w:pPr>
              <w:jc w:val="center"/>
              <w:rPr>
                <w:b/>
              </w:rPr>
            </w:pPr>
          </w:p>
        </w:tc>
      </w:tr>
      <w:tr w:rsidR="001D3E9B" w:rsidRPr="00750028" w:rsidTr="00D10F7A">
        <w:trPr>
          <w:trHeight w:val="131"/>
          <w:jc w:val="center"/>
        </w:trPr>
        <w:tc>
          <w:tcPr>
            <w:tcW w:w="2298" w:type="dxa"/>
            <w:gridSpan w:val="2"/>
            <w:vMerge w:val="restart"/>
            <w:tcBorders>
              <w:top w:val="single" w:sz="4" w:space="0" w:color="auto"/>
              <w:left w:val="single" w:sz="4" w:space="0" w:color="auto"/>
              <w:right w:val="single" w:sz="4" w:space="0" w:color="auto"/>
            </w:tcBorders>
            <w:vAlign w:val="center"/>
          </w:tcPr>
          <w:p w:rsidR="001D3E9B" w:rsidRPr="00750028" w:rsidRDefault="001D3E9B" w:rsidP="00D10F7A">
            <w:pPr>
              <w:jc w:val="center"/>
              <w:rPr>
                <w:b/>
                <w:bCs/>
              </w:rPr>
            </w:pPr>
            <w:r w:rsidRPr="00750028">
              <w:rPr>
                <w:b/>
                <w:bCs/>
              </w:rPr>
              <w:t>Дошкольные образовательные</w:t>
            </w:r>
          </w:p>
          <w:p w:rsidR="001D3E9B" w:rsidRPr="00750028" w:rsidRDefault="001D3E9B" w:rsidP="00D10F7A">
            <w:pPr>
              <w:jc w:val="center"/>
              <w:rPr>
                <w:b/>
                <w:bCs/>
              </w:rPr>
            </w:pPr>
            <w:r w:rsidRPr="00750028">
              <w:rPr>
                <w:b/>
                <w:bCs/>
              </w:rPr>
              <w:t>учреждения; мест</w:t>
            </w:r>
          </w:p>
        </w:tc>
        <w:tc>
          <w:tcPr>
            <w:tcW w:w="2232"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r w:rsidRPr="00750028">
              <w:t>Детский сад № 6 комбинированного вида</w:t>
            </w:r>
          </w:p>
        </w:tc>
        <w:tc>
          <w:tcPr>
            <w:tcW w:w="2027"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r w:rsidRPr="00750028">
              <w:t>г. п. Вырица, улица Соболевского, дом 50а</w:t>
            </w:r>
          </w:p>
        </w:tc>
        <w:tc>
          <w:tcPr>
            <w:tcW w:w="1116"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pPr>
            <w:r w:rsidRPr="00750028">
              <w:t>89</w:t>
            </w:r>
          </w:p>
        </w:tc>
        <w:tc>
          <w:tcPr>
            <w:tcW w:w="849"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pPr>
            <w:r w:rsidRPr="00750028">
              <w:t>74</w:t>
            </w:r>
          </w:p>
        </w:tc>
        <w:tc>
          <w:tcPr>
            <w:tcW w:w="1104"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pPr>
            <w:r w:rsidRPr="00750028">
              <w:t>83,1</w:t>
            </w:r>
          </w:p>
        </w:tc>
      </w:tr>
      <w:tr w:rsidR="001D3E9B" w:rsidRPr="00750028" w:rsidTr="00D10F7A">
        <w:trPr>
          <w:trHeight w:val="131"/>
          <w:jc w:val="center"/>
        </w:trPr>
        <w:tc>
          <w:tcPr>
            <w:tcW w:w="2298" w:type="dxa"/>
            <w:gridSpan w:val="2"/>
            <w:vMerge/>
            <w:tcBorders>
              <w:left w:val="single" w:sz="4" w:space="0" w:color="auto"/>
              <w:right w:val="single" w:sz="4" w:space="0" w:color="auto"/>
            </w:tcBorders>
            <w:vAlign w:val="center"/>
          </w:tcPr>
          <w:p w:rsidR="001D3E9B" w:rsidRPr="00750028" w:rsidRDefault="001D3E9B" w:rsidP="00D10F7A"/>
        </w:tc>
        <w:tc>
          <w:tcPr>
            <w:tcW w:w="2232"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r w:rsidRPr="00750028">
              <w:t>Детский сад № 50 комбинированного вида</w:t>
            </w:r>
          </w:p>
        </w:tc>
        <w:tc>
          <w:tcPr>
            <w:tcW w:w="2027"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r w:rsidRPr="00750028">
              <w:t>г. п. Вырица, улица Толстого, дом 8</w:t>
            </w:r>
          </w:p>
        </w:tc>
        <w:tc>
          <w:tcPr>
            <w:tcW w:w="1116"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pPr>
            <w:r w:rsidRPr="00750028">
              <w:t>215</w:t>
            </w:r>
          </w:p>
        </w:tc>
        <w:tc>
          <w:tcPr>
            <w:tcW w:w="849"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pPr>
            <w:r w:rsidRPr="00750028">
              <w:t>201</w:t>
            </w:r>
          </w:p>
        </w:tc>
        <w:tc>
          <w:tcPr>
            <w:tcW w:w="1104"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pPr>
            <w:r w:rsidRPr="00750028">
              <w:t>93,5</w:t>
            </w:r>
          </w:p>
        </w:tc>
      </w:tr>
      <w:tr w:rsidR="001D3E9B" w:rsidRPr="00750028" w:rsidTr="00D10F7A">
        <w:trPr>
          <w:trHeight w:val="131"/>
          <w:jc w:val="center"/>
        </w:trPr>
        <w:tc>
          <w:tcPr>
            <w:tcW w:w="2298" w:type="dxa"/>
            <w:gridSpan w:val="2"/>
            <w:vMerge/>
            <w:tcBorders>
              <w:left w:val="single" w:sz="4" w:space="0" w:color="auto"/>
              <w:right w:val="single" w:sz="4" w:space="0" w:color="auto"/>
            </w:tcBorders>
            <w:vAlign w:val="center"/>
          </w:tcPr>
          <w:p w:rsidR="001D3E9B" w:rsidRPr="00750028" w:rsidRDefault="001D3E9B" w:rsidP="00D10F7A"/>
        </w:tc>
        <w:tc>
          <w:tcPr>
            <w:tcW w:w="2232"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r w:rsidRPr="00750028">
              <w:t>Минская начальная школа - детский сад</w:t>
            </w:r>
          </w:p>
        </w:tc>
        <w:tc>
          <w:tcPr>
            <w:tcW w:w="2027"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r w:rsidRPr="00750028">
              <w:t>д. Мины, улица Школьная, дом 1</w:t>
            </w:r>
          </w:p>
        </w:tc>
        <w:tc>
          <w:tcPr>
            <w:tcW w:w="1116"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pPr>
            <w:r w:rsidRPr="00750028">
              <w:t>65</w:t>
            </w:r>
          </w:p>
        </w:tc>
        <w:tc>
          <w:tcPr>
            <w:tcW w:w="849"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pPr>
            <w:r w:rsidRPr="00750028">
              <w:t>56</w:t>
            </w:r>
          </w:p>
        </w:tc>
        <w:tc>
          <w:tcPr>
            <w:tcW w:w="1104"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pPr>
            <w:r w:rsidRPr="00750028">
              <w:t>86,2</w:t>
            </w:r>
          </w:p>
        </w:tc>
      </w:tr>
      <w:tr w:rsidR="001D3E9B" w:rsidRPr="00750028" w:rsidTr="00D10F7A">
        <w:trPr>
          <w:trHeight w:val="195"/>
          <w:jc w:val="center"/>
        </w:trPr>
        <w:tc>
          <w:tcPr>
            <w:tcW w:w="2298" w:type="dxa"/>
            <w:gridSpan w:val="2"/>
            <w:vMerge w:val="restart"/>
            <w:tcBorders>
              <w:top w:val="single" w:sz="4" w:space="0" w:color="auto"/>
              <w:left w:val="single" w:sz="4" w:space="0" w:color="auto"/>
              <w:right w:val="single" w:sz="4" w:space="0" w:color="auto"/>
            </w:tcBorders>
            <w:vAlign w:val="center"/>
          </w:tcPr>
          <w:p w:rsidR="001D3E9B" w:rsidRPr="00750028" w:rsidRDefault="001D3E9B" w:rsidP="00D10F7A">
            <w:pPr>
              <w:jc w:val="center"/>
              <w:rPr>
                <w:b/>
                <w:bCs/>
              </w:rPr>
            </w:pPr>
            <w:r w:rsidRPr="00750028">
              <w:rPr>
                <w:b/>
                <w:bCs/>
              </w:rPr>
              <w:t>Обще-образовательные учреждения;</w:t>
            </w:r>
          </w:p>
          <w:p w:rsidR="001D3E9B" w:rsidRPr="00750028" w:rsidRDefault="001D3E9B" w:rsidP="00D10F7A">
            <w:pPr>
              <w:jc w:val="center"/>
              <w:rPr>
                <w:b/>
                <w:bCs/>
              </w:rPr>
            </w:pPr>
            <w:r w:rsidRPr="00750028">
              <w:rPr>
                <w:b/>
                <w:bCs/>
              </w:rPr>
              <w:t>мест</w:t>
            </w:r>
          </w:p>
        </w:tc>
        <w:tc>
          <w:tcPr>
            <w:tcW w:w="2232" w:type="dxa"/>
            <w:vMerge w:val="restart"/>
            <w:tcBorders>
              <w:top w:val="single" w:sz="4" w:space="0" w:color="auto"/>
              <w:left w:val="single" w:sz="4" w:space="0" w:color="auto"/>
              <w:right w:val="single" w:sz="4" w:space="0" w:color="auto"/>
            </w:tcBorders>
            <w:vAlign w:val="center"/>
          </w:tcPr>
          <w:p w:rsidR="001D3E9B" w:rsidRPr="00750028" w:rsidRDefault="001D3E9B" w:rsidP="00D10F7A">
            <w:r w:rsidRPr="00750028">
              <w:t>Вырицкая СОШ № 1</w:t>
            </w:r>
          </w:p>
        </w:tc>
        <w:tc>
          <w:tcPr>
            <w:tcW w:w="2027"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r w:rsidRPr="00750028">
              <w:t>г. п. Вырица, улица Ефимова, дом 14</w:t>
            </w:r>
          </w:p>
        </w:tc>
        <w:tc>
          <w:tcPr>
            <w:tcW w:w="1116" w:type="dxa"/>
            <w:vMerge w:val="restart"/>
            <w:tcBorders>
              <w:top w:val="single" w:sz="4" w:space="0" w:color="auto"/>
              <w:left w:val="single" w:sz="4" w:space="0" w:color="auto"/>
              <w:right w:val="single" w:sz="4" w:space="0" w:color="auto"/>
            </w:tcBorders>
            <w:vAlign w:val="center"/>
          </w:tcPr>
          <w:p w:rsidR="001D3E9B" w:rsidRPr="00750028" w:rsidRDefault="001D3E9B" w:rsidP="00D10F7A">
            <w:pPr>
              <w:jc w:val="center"/>
            </w:pPr>
            <w:r w:rsidRPr="00750028">
              <w:t>750</w:t>
            </w:r>
          </w:p>
        </w:tc>
        <w:tc>
          <w:tcPr>
            <w:tcW w:w="849" w:type="dxa"/>
            <w:vMerge w:val="restart"/>
            <w:tcBorders>
              <w:top w:val="single" w:sz="4" w:space="0" w:color="auto"/>
              <w:left w:val="single" w:sz="4" w:space="0" w:color="auto"/>
              <w:right w:val="single" w:sz="4" w:space="0" w:color="auto"/>
            </w:tcBorders>
            <w:vAlign w:val="center"/>
          </w:tcPr>
          <w:p w:rsidR="001D3E9B" w:rsidRPr="00750028" w:rsidRDefault="001D3E9B" w:rsidP="00D10F7A">
            <w:pPr>
              <w:jc w:val="center"/>
            </w:pPr>
            <w:r w:rsidRPr="00750028">
              <w:t>724</w:t>
            </w:r>
          </w:p>
        </w:tc>
        <w:tc>
          <w:tcPr>
            <w:tcW w:w="1104" w:type="dxa"/>
            <w:vMerge w:val="restart"/>
            <w:tcBorders>
              <w:top w:val="single" w:sz="4" w:space="0" w:color="auto"/>
              <w:left w:val="single" w:sz="4" w:space="0" w:color="auto"/>
              <w:right w:val="single" w:sz="4" w:space="0" w:color="auto"/>
            </w:tcBorders>
            <w:vAlign w:val="center"/>
          </w:tcPr>
          <w:p w:rsidR="001D3E9B" w:rsidRPr="00750028" w:rsidRDefault="001D3E9B" w:rsidP="00D10F7A">
            <w:pPr>
              <w:jc w:val="center"/>
            </w:pPr>
            <w:r w:rsidRPr="00750028">
              <w:t>96,5</w:t>
            </w:r>
          </w:p>
        </w:tc>
      </w:tr>
      <w:tr w:rsidR="001D3E9B" w:rsidRPr="00750028" w:rsidTr="00D10F7A">
        <w:trPr>
          <w:trHeight w:val="255"/>
          <w:jc w:val="center"/>
        </w:trPr>
        <w:tc>
          <w:tcPr>
            <w:tcW w:w="2298" w:type="dxa"/>
            <w:gridSpan w:val="2"/>
            <w:vMerge/>
            <w:tcBorders>
              <w:top w:val="single" w:sz="4" w:space="0" w:color="auto"/>
              <w:left w:val="single" w:sz="4" w:space="0" w:color="auto"/>
              <w:right w:val="single" w:sz="4" w:space="0" w:color="auto"/>
            </w:tcBorders>
            <w:vAlign w:val="center"/>
          </w:tcPr>
          <w:p w:rsidR="001D3E9B" w:rsidRPr="00750028" w:rsidRDefault="001D3E9B" w:rsidP="00D10F7A">
            <w:pPr>
              <w:jc w:val="center"/>
              <w:rPr>
                <w:b/>
                <w:bCs/>
              </w:rPr>
            </w:pPr>
          </w:p>
        </w:tc>
        <w:tc>
          <w:tcPr>
            <w:tcW w:w="2232" w:type="dxa"/>
            <w:vMerge/>
            <w:tcBorders>
              <w:left w:val="single" w:sz="4" w:space="0" w:color="auto"/>
              <w:bottom w:val="single" w:sz="4" w:space="0" w:color="auto"/>
              <w:right w:val="single" w:sz="4" w:space="0" w:color="auto"/>
            </w:tcBorders>
            <w:vAlign w:val="center"/>
          </w:tcPr>
          <w:p w:rsidR="001D3E9B" w:rsidRPr="00750028" w:rsidRDefault="001D3E9B" w:rsidP="00D10F7A"/>
        </w:tc>
        <w:tc>
          <w:tcPr>
            <w:tcW w:w="2027"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r w:rsidRPr="00750028">
              <w:t>г. п. Вырица, Майский просп., дом 39</w:t>
            </w:r>
          </w:p>
        </w:tc>
        <w:tc>
          <w:tcPr>
            <w:tcW w:w="1116" w:type="dxa"/>
            <w:vMerge/>
            <w:tcBorders>
              <w:left w:val="single" w:sz="4" w:space="0" w:color="auto"/>
              <w:bottom w:val="single" w:sz="4" w:space="0" w:color="auto"/>
              <w:right w:val="single" w:sz="4" w:space="0" w:color="auto"/>
            </w:tcBorders>
            <w:vAlign w:val="center"/>
          </w:tcPr>
          <w:p w:rsidR="001D3E9B" w:rsidRPr="00750028" w:rsidRDefault="001D3E9B" w:rsidP="00D10F7A">
            <w:pPr>
              <w:jc w:val="center"/>
            </w:pPr>
          </w:p>
        </w:tc>
        <w:tc>
          <w:tcPr>
            <w:tcW w:w="849" w:type="dxa"/>
            <w:vMerge/>
            <w:tcBorders>
              <w:left w:val="single" w:sz="4" w:space="0" w:color="auto"/>
              <w:bottom w:val="single" w:sz="4" w:space="0" w:color="auto"/>
              <w:right w:val="single" w:sz="4" w:space="0" w:color="auto"/>
            </w:tcBorders>
            <w:vAlign w:val="center"/>
          </w:tcPr>
          <w:p w:rsidR="001D3E9B" w:rsidRPr="00750028" w:rsidRDefault="001D3E9B" w:rsidP="00D10F7A">
            <w:pPr>
              <w:jc w:val="center"/>
            </w:pPr>
          </w:p>
        </w:tc>
        <w:tc>
          <w:tcPr>
            <w:tcW w:w="1104" w:type="dxa"/>
            <w:vMerge/>
            <w:tcBorders>
              <w:left w:val="single" w:sz="4" w:space="0" w:color="auto"/>
              <w:bottom w:val="single" w:sz="4" w:space="0" w:color="auto"/>
              <w:right w:val="single" w:sz="4" w:space="0" w:color="auto"/>
            </w:tcBorders>
            <w:vAlign w:val="center"/>
          </w:tcPr>
          <w:p w:rsidR="001D3E9B" w:rsidRPr="00750028" w:rsidRDefault="001D3E9B" w:rsidP="00D10F7A">
            <w:pPr>
              <w:jc w:val="center"/>
            </w:pPr>
          </w:p>
        </w:tc>
      </w:tr>
      <w:tr w:rsidR="001D3E9B" w:rsidRPr="00750028" w:rsidTr="00D10F7A">
        <w:trPr>
          <w:trHeight w:val="131"/>
          <w:jc w:val="center"/>
        </w:trPr>
        <w:tc>
          <w:tcPr>
            <w:tcW w:w="2298" w:type="dxa"/>
            <w:gridSpan w:val="2"/>
            <w:vMerge/>
            <w:tcBorders>
              <w:left w:val="single" w:sz="4" w:space="0" w:color="auto"/>
              <w:right w:val="single" w:sz="4" w:space="0" w:color="auto"/>
            </w:tcBorders>
            <w:vAlign w:val="center"/>
          </w:tcPr>
          <w:p w:rsidR="001D3E9B" w:rsidRPr="00750028" w:rsidRDefault="001D3E9B" w:rsidP="00D10F7A"/>
        </w:tc>
        <w:tc>
          <w:tcPr>
            <w:tcW w:w="2232"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r w:rsidRPr="00750028">
              <w:t>Минская начальная школа - детский сад</w:t>
            </w:r>
          </w:p>
        </w:tc>
        <w:tc>
          <w:tcPr>
            <w:tcW w:w="2027"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r w:rsidRPr="00750028">
              <w:t>д. Мины, улица Школьная, дом 1</w:t>
            </w:r>
          </w:p>
        </w:tc>
        <w:tc>
          <w:tcPr>
            <w:tcW w:w="1116"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pPr>
            <w:r w:rsidRPr="00750028">
              <w:t>85</w:t>
            </w:r>
          </w:p>
        </w:tc>
        <w:tc>
          <w:tcPr>
            <w:tcW w:w="849"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pPr>
            <w:r w:rsidRPr="00750028">
              <w:t>40</w:t>
            </w:r>
          </w:p>
        </w:tc>
        <w:tc>
          <w:tcPr>
            <w:tcW w:w="1104"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pPr>
            <w:r w:rsidRPr="00750028">
              <w:t>47,1</w:t>
            </w:r>
          </w:p>
        </w:tc>
      </w:tr>
      <w:tr w:rsidR="001D3E9B" w:rsidRPr="00750028" w:rsidTr="00D10F7A">
        <w:trPr>
          <w:trHeight w:val="495"/>
          <w:jc w:val="center"/>
        </w:trPr>
        <w:tc>
          <w:tcPr>
            <w:tcW w:w="2298" w:type="dxa"/>
            <w:gridSpan w:val="2"/>
            <w:vMerge w:val="restart"/>
            <w:tcBorders>
              <w:top w:val="single" w:sz="4" w:space="0" w:color="auto"/>
              <w:left w:val="single" w:sz="4" w:space="0" w:color="auto"/>
              <w:right w:val="single" w:sz="4" w:space="0" w:color="auto"/>
            </w:tcBorders>
            <w:vAlign w:val="center"/>
          </w:tcPr>
          <w:p w:rsidR="001D3E9B" w:rsidRPr="00750028" w:rsidRDefault="001D3E9B" w:rsidP="00D10F7A">
            <w:pPr>
              <w:jc w:val="center"/>
              <w:rPr>
                <w:b/>
                <w:bCs/>
              </w:rPr>
            </w:pPr>
            <w:r w:rsidRPr="00750028">
              <w:rPr>
                <w:b/>
                <w:bCs/>
              </w:rPr>
              <w:t>Учреждения дополнительного образования;</w:t>
            </w:r>
          </w:p>
          <w:p w:rsidR="001D3E9B" w:rsidRPr="00750028" w:rsidRDefault="001D3E9B" w:rsidP="00D10F7A">
            <w:pPr>
              <w:jc w:val="center"/>
              <w:rPr>
                <w:b/>
                <w:bCs/>
              </w:rPr>
            </w:pPr>
            <w:r w:rsidRPr="00750028">
              <w:rPr>
                <w:b/>
                <w:bCs/>
              </w:rPr>
              <w:t>учащихся</w:t>
            </w:r>
          </w:p>
        </w:tc>
        <w:tc>
          <w:tcPr>
            <w:tcW w:w="2232"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r w:rsidRPr="00750028">
              <w:t>Детский оздоровительно- образовательный центр «Маяк»</w:t>
            </w:r>
          </w:p>
        </w:tc>
        <w:tc>
          <w:tcPr>
            <w:tcW w:w="2027"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r w:rsidRPr="00750028">
              <w:t xml:space="preserve">г. п. Вырица, проспект Коммунальный, </w:t>
            </w:r>
          </w:p>
          <w:p w:rsidR="001D3E9B" w:rsidRPr="00750028" w:rsidRDefault="001D3E9B" w:rsidP="00D10F7A">
            <w:r w:rsidRPr="00750028">
              <w:t>дом 29</w:t>
            </w:r>
          </w:p>
        </w:tc>
        <w:tc>
          <w:tcPr>
            <w:tcW w:w="1116"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rPr>
                <w:b/>
                <w:bCs/>
              </w:rPr>
              <w:t>-</w:t>
            </w:r>
          </w:p>
        </w:tc>
        <w:tc>
          <w:tcPr>
            <w:tcW w:w="849"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rPr>
                <w:b/>
                <w:bCs/>
              </w:rPr>
              <w:t>-</w:t>
            </w:r>
          </w:p>
        </w:tc>
        <w:tc>
          <w:tcPr>
            <w:tcW w:w="1104"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rPr>
                <w:b/>
                <w:bCs/>
              </w:rPr>
              <w:t>-</w:t>
            </w:r>
          </w:p>
        </w:tc>
      </w:tr>
      <w:tr w:rsidR="001D3E9B" w:rsidRPr="00750028" w:rsidTr="00D10F7A">
        <w:trPr>
          <w:trHeight w:val="1994"/>
          <w:jc w:val="center"/>
        </w:trPr>
        <w:tc>
          <w:tcPr>
            <w:tcW w:w="2298" w:type="dxa"/>
            <w:gridSpan w:val="2"/>
            <w:vMerge/>
            <w:tcBorders>
              <w:left w:val="single" w:sz="4" w:space="0" w:color="auto"/>
              <w:bottom w:val="single" w:sz="4" w:space="0" w:color="auto"/>
              <w:right w:val="single" w:sz="4" w:space="0" w:color="auto"/>
            </w:tcBorders>
            <w:vAlign w:val="center"/>
          </w:tcPr>
          <w:p w:rsidR="001D3E9B" w:rsidRPr="00750028" w:rsidRDefault="001D3E9B" w:rsidP="00D10F7A">
            <w:pPr>
              <w:jc w:val="center"/>
              <w:rPr>
                <w:b/>
                <w:bCs/>
              </w:rPr>
            </w:pPr>
          </w:p>
        </w:tc>
        <w:tc>
          <w:tcPr>
            <w:tcW w:w="2232"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r w:rsidRPr="00750028">
              <w:t>Вырицкая детская музыкальная школа</w:t>
            </w:r>
          </w:p>
        </w:tc>
        <w:tc>
          <w:tcPr>
            <w:tcW w:w="2027"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r w:rsidRPr="00750028">
              <w:t>г. п. Вырица, улица Футбольная, дом 20</w:t>
            </w:r>
          </w:p>
        </w:tc>
        <w:tc>
          <w:tcPr>
            <w:tcW w:w="1116"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rPr>
                <w:b/>
                <w:bCs/>
              </w:rPr>
              <w:t>-</w:t>
            </w:r>
          </w:p>
        </w:tc>
        <w:tc>
          <w:tcPr>
            <w:tcW w:w="849"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t>168</w:t>
            </w:r>
          </w:p>
        </w:tc>
        <w:tc>
          <w:tcPr>
            <w:tcW w:w="1104"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rPr>
                <w:b/>
                <w:bCs/>
              </w:rPr>
              <w:t>-</w:t>
            </w:r>
          </w:p>
        </w:tc>
      </w:tr>
      <w:tr w:rsidR="001D3E9B" w:rsidRPr="00750028" w:rsidTr="00D10F7A">
        <w:trPr>
          <w:trHeight w:val="131"/>
          <w:jc w:val="center"/>
        </w:trPr>
        <w:tc>
          <w:tcPr>
            <w:tcW w:w="685" w:type="dxa"/>
            <w:vMerge w:val="restart"/>
            <w:tcBorders>
              <w:top w:val="single" w:sz="4" w:space="0" w:color="auto"/>
              <w:left w:val="single" w:sz="4" w:space="0" w:color="auto"/>
              <w:right w:val="single" w:sz="4" w:space="0" w:color="auto"/>
            </w:tcBorders>
            <w:textDirection w:val="btLr"/>
            <w:vAlign w:val="center"/>
          </w:tcPr>
          <w:p w:rsidR="001D3E9B" w:rsidRPr="00750028" w:rsidRDefault="001D3E9B" w:rsidP="00D10F7A">
            <w:pPr>
              <w:ind w:left="113" w:right="113"/>
              <w:jc w:val="center"/>
              <w:rPr>
                <w:b/>
                <w:bCs/>
              </w:rPr>
            </w:pPr>
            <w:r w:rsidRPr="00750028">
              <w:rPr>
                <w:b/>
                <w:bCs/>
              </w:rPr>
              <w:t>Учреждения здравоохранения</w:t>
            </w:r>
          </w:p>
        </w:tc>
        <w:tc>
          <w:tcPr>
            <w:tcW w:w="1613"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rPr>
                <w:b/>
                <w:bCs/>
              </w:rPr>
              <w:t>коек</w:t>
            </w:r>
          </w:p>
        </w:tc>
        <w:tc>
          <w:tcPr>
            <w:tcW w:w="2232" w:type="dxa"/>
            <w:vMerge w:val="restart"/>
            <w:tcBorders>
              <w:top w:val="single" w:sz="4" w:space="0" w:color="auto"/>
              <w:left w:val="single" w:sz="4" w:space="0" w:color="auto"/>
              <w:right w:val="single" w:sz="4" w:space="0" w:color="auto"/>
            </w:tcBorders>
            <w:vAlign w:val="center"/>
          </w:tcPr>
          <w:p w:rsidR="001D3E9B" w:rsidRPr="00750028" w:rsidRDefault="001D3E9B" w:rsidP="00D10F7A">
            <w:r w:rsidRPr="00750028">
              <w:t>Вырицкая районная больница № 2</w:t>
            </w:r>
          </w:p>
        </w:tc>
        <w:tc>
          <w:tcPr>
            <w:tcW w:w="2027" w:type="dxa"/>
            <w:vMerge w:val="restart"/>
            <w:tcBorders>
              <w:top w:val="single" w:sz="4" w:space="0" w:color="auto"/>
              <w:left w:val="single" w:sz="4" w:space="0" w:color="auto"/>
              <w:right w:val="single" w:sz="4" w:space="0" w:color="auto"/>
            </w:tcBorders>
            <w:vAlign w:val="center"/>
          </w:tcPr>
          <w:p w:rsidR="001D3E9B" w:rsidRPr="00750028" w:rsidRDefault="001D3E9B" w:rsidP="00D10F7A">
            <w:r w:rsidRPr="00750028">
              <w:t>г. п. Вырица, улица Московская, дом 12</w:t>
            </w:r>
          </w:p>
        </w:tc>
        <w:tc>
          <w:tcPr>
            <w:tcW w:w="1116"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pPr>
            <w:r w:rsidRPr="00750028">
              <w:t>-</w:t>
            </w:r>
          </w:p>
        </w:tc>
        <w:tc>
          <w:tcPr>
            <w:tcW w:w="849"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pPr>
            <w:r w:rsidRPr="00750028">
              <w:t>95+</w:t>
            </w:r>
          </w:p>
          <w:p w:rsidR="001D3E9B" w:rsidRPr="00750028" w:rsidRDefault="001D3E9B" w:rsidP="00D10F7A">
            <w:pPr>
              <w:jc w:val="center"/>
            </w:pPr>
            <w:r w:rsidRPr="00750028">
              <w:t>10 дневной</w:t>
            </w:r>
          </w:p>
          <w:p w:rsidR="001D3E9B" w:rsidRPr="00750028" w:rsidRDefault="001D3E9B" w:rsidP="00D10F7A">
            <w:pPr>
              <w:jc w:val="center"/>
            </w:pPr>
            <w:r w:rsidRPr="00750028">
              <w:t>стационар</w:t>
            </w:r>
          </w:p>
        </w:tc>
        <w:tc>
          <w:tcPr>
            <w:tcW w:w="1104"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pPr>
            <w:r w:rsidRPr="00750028">
              <w:t>-</w:t>
            </w:r>
          </w:p>
        </w:tc>
      </w:tr>
      <w:tr w:rsidR="001D3E9B" w:rsidRPr="00750028" w:rsidTr="00D10F7A">
        <w:trPr>
          <w:trHeight w:val="600"/>
          <w:jc w:val="center"/>
        </w:trPr>
        <w:tc>
          <w:tcPr>
            <w:tcW w:w="685" w:type="dxa"/>
            <w:vMerge/>
            <w:tcBorders>
              <w:left w:val="single" w:sz="4" w:space="0" w:color="auto"/>
              <w:right w:val="single" w:sz="4" w:space="0" w:color="auto"/>
            </w:tcBorders>
            <w:vAlign w:val="center"/>
          </w:tcPr>
          <w:p w:rsidR="001D3E9B" w:rsidRPr="00750028" w:rsidRDefault="001D3E9B" w:rsidP="00D10F7A">
            <w:pPr>
              <w:jc w:val="center"/>
              <w:rPr>
                <w:b/>
                <w:bCs/>
              </w:rPr>
            </w:pPr>
          </w:p>
        </w:tc>
        <w:tc>
          <w:tcPr>
            <w:tcW w:w="1613" w:type="dxa"/>
            <w:vMerge w:val="restart"/>
            <w:tcBorders>
              <w:top w:val="single" w:sz="4" w:space="0" w:color="auto"/>
              <w:left w:val="single" w:sz="4" w:space="0" w:color="auto"/>
              <w:right w:val="single" w:sz="4" w:space="0" w:color="auto"/>
            </w:tcBorders>
            <w:vAlign w:val="center"/>
          </w:tcPr>
          <w:p w:rsidR="001D3E9B" w:rsidRPr="00750028" w:rsidRDefault="001D3E9B" w:rsidP="00D10F7A">
            <w:pPr>
              <w:jc w:val="center"/>
              <w:rPr>
                <w:b/>
                <w:bCs/>
              </w:rPr>
            </w:pPr>
            <w:r w:rsidRPr="00750028">
              <w:rPr>
                <w:b/>
                <w:bCs/>
              </w:rPr>
              <w:t>посещений в смену</w:t>
            </w:r>
          </w:p>
        </w:tc>
        <w:tc>
          <w:tcPr>
            <w:tcW w:w="2232" w:type="dxa"/>
            <w:vMerge/>
            <w:tcBorders>
              <w:left w:val="single" w:sz="4" w:space="0" w:color="auto"/>
              <w:bottom w:val="single" w:sz="4" w:space="0" w:color="auto"/>
              <w:right w:val="single" w:sz="4" w:space="0" w:color="auto"/>
            </w:tcBorders>
            <w:vAlign w:val="center"/>
          </w:tcPr>
          <w:p w:rsidR="001D3E9B" w:rsidRPr="00750028" w:rsidRDefault="001D3E9B" w:rsidP="00D10F7A"/>
        </w:tc>
        <w:tc>
          <w:tcPr>
            <w:tcW w:w="2027" w:type="dxa"/>
            <w:vMerge/>
            <w:tcBorders>
              <w:left w:val="single" w:sz="4" w:space="0" w:color="auto"/>
              <w:bottom w:val="single" w:sz="4" w:space="0" w:color="auto"/>
              <w:right w:val="single" w:sz="4" w:space="0" w:color="auto"/>
            </w:tcBorders>
            <w:vAlign w:val="center"/>
          </w:tcPr>
          <w:p w:rsidR="001D3E9B" w:rsidRPr="00750028" w:rsidRDefault="001D3E9B" w:rsidP="00D10F7A"/>
        </w:tc>
        <w:tc>
          <w:tcPr>
            <w:tcW w:w="1116"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pPr>
            <w:r w:rsidRPr="00750028">
              <w:t>-</w:t>
            </w:r>
          </w:p>
        </w:tc>
        <w:tc>
          <w:tcPr>
            <w:tcW w:w="849"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pPr>
            <w:r w:rsidRPr="00750028">
              <w:t>340</w:t>
            </w:r>
          </w:p>
        </w:tc>
        <w:tc>
          <w:tcPr>
            <w:tcW w:w="1104"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pPr>
            <w:r w:rsidRPr="00750028">
              <w:t>-</w:t>
            </w:r>
          </w:p>
        </w:tc>
      </w:tr>
      <w:tr w:rsidR="001D3E9B" w:rsidRPr="00750028" w:rsidTr="00D10F7A">
        <w:trPr>
          <w:trHeight w:val="562"/>
          <w:jc w:val="center"/>
        </w:trPr>
        <w:tc>
          <w:tcPr>
            <w:tcW w:w="685" w:type="dxa"/>
            <w:vMerge/>
            <w:tcBorders>
              <w:left w:val="single" w:sz="4" w:space="0" w:color="auto"/>
              <w:right w:val="single" w:sz="4" w:space="0" w:color="auto"/>
            </w:tcBorders>
            <w:vAlign w:val="center"/>
          </w:tcPr>
          <w:p w:rsidR="001D3E9B" w:rsidRPr="00750028" w:rsidRDefault="001D3E9B" w:rsidP="00D10F7A">
            <w:pPr>
              <w:jc w:val="right"/>
              <w:rPr>
                <w:b/>
                <w:bCs/>
              </w:rPr>
            </w:pPr>
          </w:p>
        </w:tc>
        <w:tc>
          <w:tcPr>
            <w:tcW w:w="1613" w:type="dxa"/>
            <w:vMerge/>
            <w:tcBorders>
              <w:left w:val="single" w:sz="4" w:space="0" w:color="auto"/>
              <w:right w:val="single" w:sz="4" w:space="0" w:color="auto"/>
            </w:tcBorders>
            <w:vAlign w:val="center"/>
          </w:tcPr>
          <w:p w:rsidR="001D3E9B" w:rsidRPr="00750028" w:rsidRDefault="001D3E9B" w:rsidP="00D10F7A">
            <w:pPr>
              <w:jc w:val="right"/>
              <w:rPr>
                <w:b/>
                <w:bCs/>
              </w:rPr>
            </w:pPr>
          </w:p>
        </w:tc>
        <w:tc>
          <w:tcPr>
            <w:tcW w:w="2232"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r w:rsidRPr="00750028">
              <w:t>Минский ФАП</w:t>
            </w:r>
          </w:p>
        </w:tc>
        <w:tc>
          <w:tcPr>
            <w:tcW w:w="2027"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r w:rsidRPr="00750028">
              <w:t>д. Мины, улица Школьная, дом 8</w:t>
            </w:r>
          </w:p>
        </w:tc>
        <w:tc>
          <w:tcPr>
            <w:tcW w:w="1116"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rPr>
                <w:b/>
                <w:bCs/>
              </w:rPr>
              <w:t>-</w:t>
            </w:r>
          </w:p>
        </w:tc>
        <w:tc>
          <w:tcPr>
            <w:tcW w:w="849"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rPr>
                <w:b/>
                <w:bCs/>
              </w:rPr>
              <w:t>-</w:t>
            </w:r>
          </w:p>
        </w:tc>
        <w:tc>
          <w:tcPr>
            <w:tcW w:w="1104"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rPr>
                <w:b/>
                <w:bCs/>
              </w:rPr>
              <w:t>-</w:t>
            </w:r>
          </w:p>
        </w:tc>
      </w:tr>
      <w:tr w:rsidR="001D3E9B" w:rsidRPr="00750028" w:rsidTr="00D10F7A">
        <w:trPr>
          <w:trHeight w:val="557"/>
          <w:jc w:val="center"/>
        </w:trPr>
        <w:tc>
          <w:tcPr>
            <w:tcW w:w="685" w:type="dxa"/>
            <w:vMerge/>
            <w:tcBorders>
              <w:left w:val="single" w:sz="4" w:space="0" w:color="auto"/>
              <w:right w:val="single" w:sz="4" w:space="0" w:color="auto"/>
            </w:tcBorders>
            <w:vAlign w:val="center"/>
          </w:tcPr>
          <w:p w:rsidR="001D3E9B" w:rsidRPr="00750028" w:rsidRDefault="001D3E9B" w:rsidP="00D10F7A">
            <w:pPr>
              <w:jc w:val="right"/>
              <w:rPr>
                <w:b/>
                <w:bCs/>
              </w:rPr>
            </w:pPr>
          </w:p>
        </w:tc>
        <w:tc>
          <w:tcPr>
            <w:tcW w:w="1613" w:type="dxa"/>
            <w:vMerge/>
            <w:tcBorders>
              <w:left w:val="single" w:sz="4" w:space="0" w:color="auto"/>
              <w:right w:val="single" w:sz="4" w:space="0" w:color="auto"/>
            </w:tcBorders>
            <w:vAlign w:val="center"/>
          </w:tcPr>
          <w:p w:rsidR="001D3E9B" w:rsidRPr="00750028" w:rsidRDefault="001D3E9B" w:rsidP="00D10F7A">
            <w:pPr>
              <w:jc w:val="right"/>
              <w:rPr>
                <w:b/>
                <w:bCs/>
              </w:rPr>
            </w:pPr>
          </w:p>
        </w:tc>
        <w:tc>
          <w:tcPr>
            <w:tcW w:w="2232"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r w:rsidRPr="00750028">
              <w:t>Новинский ФАП</w:t>
            </w:r>
          </w:p>
        </w:tc>
        <w:tc>
          <w:tcPr>
            <w:tcW w:w="2027"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r w:rsidRPr="00750028">
              <w:t>п. Новинка, улица Вокзальная, дом 1</w:t>
            </w:r>
          </w:p>
        </w:tc>
        <w:tc>
          <w:tcPr>
            <w:tcW w:w="1116"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rPr>
                <w:b/>
                <w:bCs/>
              </w:rPr>
              <w:t>-</w:t>
            </w:r>
          </w:p>
        </w:tc>
        <w:tc>
          <w:tcPr>
            <w:tcW w:w="849"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rPr>
                <w:b/>
                <w:bCs/>
              </w:rPr>
              <w:t>-</w:t>
            </w:r>
          </w:p>
        </w:tc>
        <w:tc>
          <w:tcPr>
            <w:tcW w:w="1104"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rPr>
                <w:b/>
                <w:bCs/>
              </w:rPr>
              <w:t>-</w:t>
            </w:r>
          </w:p>
        </w:tc>
      </w:tr>
      <w:tr w:rsidR="001D3E9B" w:rsidRPr="00750028" w:rsidTr="00D10F7A">
        <w:trPr>
          <w:trHeight w:val="685"/>
          <w:jc w:val="center"/>
        </w:trPr>
        <w:tc>
          <w:tcPr>
            <w:tcW w:w="685" w:type="dxa"/>
            <w:vMerge/>
            <w:tcBorders>
              <w:left w:val="single" w:sz="4" w:space="0" w:color="auto"/>
              <w:bottom w:val="single" w:sz="4" w:space="0" w:color="auto"/>
              <w:right w:val="single" w:sz="4" w:space="0" w:color="auto"/>
            </w:tcBorders>
            <w:vAlign w:val="center"/>
          </w:tcPr>
          <w:p w:rsidR="001D3E9B" w:rsidRPr="00750028" w:rsidRDefault="001D3E9B" w:rsidP="00D10F7A">
            <w:pPr>
              <w:jc w:val="right"/>
              <w:rPr>
                <w:b/>
                <w:bCs/>
              </w:rPr>
            </w:pPr>
          </w:p>
        </w:tc>
        <w:tc>
          <w:tcPr>
            <w:tcW w:w="1613" w:type="dxa"/>
            <w:vMerge/>
            <w:tcBorders>
              <w:left w:val="single" w:sz="4" w:space="0" w:color="auto"/>
              <w:bottom w:val="single" w:sz="4" w:space="0" w:color="auto"/>
              <w:right w:val="single" w:sz="4" w:space="0" w:color="auto"/>
            </w:tcBorders>
            <w:vAlign w:val="center"/>
          </w:tcPr>
          <w:p w:rsidR="001D3E9B" w:rsidRPr="00750028" w:rsidRDefault="001D3E9B" w:rsidP="00D10F7A">
            <w:pPr>
              <w:jc w:val="right"/>
              <w:rPr>
                <w:b/>
                <w:bCs/>
              </w:rPr>
            </w:pPr>
          </w:p>
        </w:tc>
        <w:tc>
          <w:tcPr>
            <w:tcW w:w="2232"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r w:rsidRPr="00750028">
              <w:t>Чащинский ФАП</w:t>
            </w:r>
          </w:p>
        </w:tc>
        <w:tc>
          <w:tcPr>
            <w:tcW w:w="2027"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r w:rsidRPr="00750028">
              <w:t>п. Чаща, улица Центральная, дом 6</w:t>
            </w:r>
          </w:p>
        </w:tc>
        <w:tc>
          <w:tcPr>
            <w:tcW w:w="1116"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rPr>
                <w:b/>
                <w:bCs/>
              </w:rPr>
              <w:t>-</w:t>
            </w:r>
          </w:p>
        </w:tc>
        <w:tc>
          <w:tcPr>
            <w:tcW w:w="849"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rPr>
                <w:b/>
                <w:bCs/>
              </w:rPr>
              <w:t>-</w:t>
            </w:r>
          </w:p>
        </w:tc>
        <w:tc>
          <w:tcPr>
            <w:tcW w:w="1104"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rPr>
                <w:b/>
                <w:bCs/>
              </w:rPr>
              <w:t>-</w:t>
            </w:r>
          </w:p>
        </w:tc>
      </w:tr>
      <w:tr w:rsidR="001D3E9B" w:rsidRPr="00750028" w:rsidTr="00D10F7A">
        <w:trPr>
          <w:trHeight w:val="131"/>
          <w:jc w:val="center"/>
        </w:trPr>
        <w:tc>
          <w:tcPr>
            <w:tcW w:w="685" w:type="dxa"/>
            <w:vMerge w:val="restart"/>
            <w:tcBorders>
              <w:top w:val="single" w:sz="4" w:space="0" w:color="auto"/>
              <w:left w:val="single" w:sz="4" w:space="0" w:color="auto"/>
              <w:right w:val="single" w:sz="4" w:space="0" w:color="auto"/>
            </w:tcBorders>
            <w:textDirection w:val="btLr"/>
          </w:tcPr>
          <w:p w:rsidR="001D3E9B" w:rsidRPr="00750028" w:rsidRDefault="001D3E9B" w:rsidP="00D10F7A">
            <w:pPr>
              <w:ind w:left="113" w:right="113"/>
              <w:jc w:val="center"/>
              <w:rPr>
                <w:b/>
                <w:bCs/>
              </w:rPr>
            </w:pPr>
            <w:r w:rsidRPr="00750028">
              <w:rPr>
                <w:b/>
                <w:bCs/>
              </w:rPr>
              <w:t>Учреждения культуры</w:t>
            </w:r>
          </w:p>
        </w:tc>
        <w:tc>
          <w:tcPr>
            <w:tcW w:w="1613"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rPr>
                <w:b/>
                <w:bCs/>
              </w:rPr>
              <w:t>мест</w:t>
            </w:r>
          </w:p>
        </w:tc>
        <w:tc>
          <w:tcPr>
            <w:tcW w:w="2232"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r w:rsidRPr="00750028">
              <w:t>Вырицкий культурный центр</w:t>
            </w:r>
          </w:p>
        </w:tc>
        <w:tc>
          <w:tcPr>
            <w:tcW w:w="2027"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r w:rsidRPr="00750028">
              <w:t>г. п. Вырица, улица Жертв Революции, дом 20</w:t>
            </w:r>
          </w:p>
        </w:tc>
        <w:tc>
          <w:tcPr>
            <w:tcW w:w="1116"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pPr>
            <w:r w:rsidRPr="00750028">
              <w:t>450</w:t>
            </w:r>
          </w:p>
        </w:tc>
        <w:tc>
          <w:tcPr>
            <w:tcW w:w="849"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rPr>
                <w:b/>
                <w:bCs/>
              </w:rPr>
              <w:t>-</w:t>
            </w:r>
          </w:p>
        </w:tc>
        <w:tc>
          <w:tcPr>
            <w:tcW w:w="1104"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rPr>
                <w:b/>
                <w:bCs/>
              </w:rPr>
              <w:t>-</w:t>
            </w:r>
          </w:p>
        </w:tc>
      </w:tr>
      <w:tr w:rsidR="001D3E9B" w:rsidRPr="00750028" w:rsidTr="00D10F7A">
        <w:trPr>
          <w:trHeight w:val="131"/>
          <w:jc w:val="center"/>
        </w:trPr>
        <w:tc>
          <w:tcPr>
            <w:tcW w:w="685" w:type="dxa"/>
            <w:vMerge/>
            <w:tcBorders>
              <w:top w:val="single" w:sz="4" w:space="0" w:color="auto"/>
              <w:left w:val="single" w:sz="4" w:space="0" w:color="auto"/>
              <w:right w:val="single" w:sz="4" w:space="0" w:color="auto"/>
            </w:tcBorders>
            <w:vAlign w:val="center"/>
          </w:tcPr>
          <w:p w:rsidR="001D3E9B" w:rsidRPr="00750028" w:rsidRDefault="001D3E9B" w:rsidP="00D10F7A">
            <w:pPr>
              <w:jc w:val="center"/>
              <w:rPr>
                <w:b/>
                <w:bCs/>
              </w:rPr>
            </w:pPr>
          </w:p>
        </w:tc>
        <w:tc>
          <w:tcPr>
            <w:tcW w:w="1613" w:type="dxa"/>
            <w:vMerge w:val="restart"/>
            <w:tcBorders>
              <w:top w:val="single" w:sz="4" w:space="0" w:color="auto"/>
              <w:left w:val="single" w:sz="4" w:space="0" w:color="auto"/>
              <w:right w:val="single" w:sz="4" w:space="0" w:color="auto"/>
            </w:tcBorders>
            <w:vAlign w:val="center"/>
          </w:tcPr>
          <w:p w:rsidR="001D3E9B" w:rsidRPr="00750028" w:rsidRDefault="001D3E9B" w:rsidP="00D10F7A">
            <w:pPr>
              <w:jc w:val="center"/>
              <w:rPr>
                <w:b/>
                <w:bCs/>
              </w:rPr>
            </w:pPr>
            <w:r w:rsidRPr="00750028">
              <w:rPr>
                <w:b/>
                <w:bCs/>
              </w:rPr>
              <w:t>тыс. томов</w:t>
            </w:r>
          </w:p>
        </w:tc>
        <w:tc>
          <w:tcPr>
            <w:tcW w:w="2232" w:type="dxa"/>
            <w:tcBorders>
              <w:top w:val="single" w:sz="4" w:space="0" w:color="auto"/>
              <w:left w:val="single" w:sz="4" w:space="0" w:color="auto"/>
              <w:bottom w:val="single" w:sz="4" w:space="0" w:color="auto"/>
              <w:right w:val="single" w:sz="4" w:space="0" w:color="auto"/>
            </w:tcBorders>
            <w:vAlign w:val="bottom"/>
          </w:tcPr>
          <w:p w:rsidR="001D3E9B" w:rsidRPr="00750028" w:rsidRDefault="001D3E9B" w:rsidP="00D10F7A">
            <w:r w:rsidRPr="00750028">
              <w:t>Вырицкий библиотечно-информационный комплекс, детская библиотека</w:t>
            </w:r>
          </w:p>
        </w:tc>
        <w:tc>
          <w:tcPr>
            <w:tcW w:w="2027"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r w:rsidRPr="00750028">
              <w:t xml:space="preserve">г. п. Вырица, проспект Коммунальный, </w:t>
            </w:r>
          </w:p>
          <w:p w:rsidR="001D3E9B" w:rsidRPr="00750028" w:rsidRDefault="001D3E9B" w:rsidP="00D10F7A">
            <w:r w:rsidRPr="00750028">
              <w:t>дом 11</w:t>
            </w:r>
          </w:p>
        </w:tc>
        <w:tc>
          <w:tcPr>
            <w:tcW w:w="1116"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rPr>
                <w:b/>
                <w:bCs/>
              </w:rPr>
              <w:t>-</w:t>
            </w:r>
          </w:p>
        </w:tc>
        <w:tc>
          <w:tcPr>
            <w:tcW w:w="849"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pPr>
            <w:r w:rsidRPr="00750028">
              <w:t>37,8</w:t>
            </w:r>
          </w:p>
        </w:tc>
        <w:tc>
          <w:tcPr>
            <w:tcW w:w="1104"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rPr>
                <w:b/>
                <w:bCs/>
              </w:rPr>
              <w:t>-</w:t>
            </w:r>
          </w:p>
        </w:tc>
      </w:tr>
      <w:tr w:rsidR="001D3E9B" w:rsidRPr="00750028" w:rsidTr="00D10F7A">
        <w:trPr>
          <w:trHeight w:val="131"/>
          <w:jc w:val="center"/>
        </w:trPr>
        <w:tc>
          <w:tcPr>
            <w:tcW w:w="685" w:type="dxa"/>
            <w:vMerge/>
            <w:tcBorders>
              <w:left w:val="single" w:sz="4" w:space="0" w:color="auto"/>
              <w:right w:val="single" w:sz="4" w:space="0" w:color="auto"/>
            </w:tcBorders>
            <w:vAlign w:val="center"/>
          </w:tcPr>
          <w:p w:rsidR="001D3E9B" w:rsidRPr="00750028" w:rsidRDefault="001D3E9B" w:rsidP="00D10F7A">
            <w:pPr>
              <w:jc w:val="right"/>
              <w:rPr>
                <w:b/>
                <w:bCs/>
              </w:rPr>
            </w:pPr>
          </w:p>
        </w:tc>
        <w:tc>
          <w:tcPr>
            <w:tcW w:w="1613" w:type="dxa"/>
            <w:vMerge/>
            <w:tcBorders>
              <w:left w:val="single" w:sz="4" w:space="0" w:color="auto"/>
              <w:right w:val="single" w:sz="4" w:space="0" w:color="auto"/>
            </w:tcBorders>
            <w:vAlign w:val="center"/>
          </w:tcPr>
          <w:p w:rsidR="001D3E9B" w:rsidRPr="00750028" w:rsidRDefault="001D3E9B" w:rsidP="00D10F7A">
            <w:pPr>
              <w:jc w:val="right"/>
              <w:rPr>
                <w:b/>
                <w:bCs/>
              </w:rPr>
            </w:pPr>
          </w:p>
        </w:tc>
        <w:tc>
          <w:tcPr>
            <w:tcW w:w="2232" w:type="dxa"/>
            <w:tcBorders>
              <w:top w:val="single" w:sz="4" w:space="0" w:color="auto"/>
              <w:left w:val="single" w:sz="4" w:space="0" w:color="auto"/>
              <w:bottom w:val="single" w:sz="4" w:space="0" w:color="auto"/>
              <w:right w:val="single" w:sz="4" w:space="0" w:color="auto"/>
            </w:tcBorders>
            <w:vAlign w:val="bottom"/>
          </w:tcPr>
          <w:p w:rsidR="001D3E9B" w:rsidRPr="00750028" w:rsidRDefault="001D3E9B" w:rsidP="00D10F7A">
            <w:r w:rsidRPr="00750028">
              <w:t>Вырицкая поселковая библиотека</w:t>
            </w:r>
          </w:p>
        </w:tc>
        <w:tc>
          <w:tcPr>
            <w:tcW w:w="2027"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r w:rsidRPr="00750028">
              <w:t>г. п. Вырица, улица Ефимова, дом 35</w:t>
            </w:r>
          </w:p>
        </w:tc>
        <w:tc>
          <w:tcPr>
            <w:tcW w:w="1116"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rPr>
                <w:b/>
                <w:bCs/>
              </w:rPr>
              <w:t>-</w:t>
            </w:r>
          </w:p>
        </w:tc>
        <w:tc>
          <w:tcPr>
            <w:tcW w:w="849"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pPr>
            <w:r w:rsidRPr="00750028">
              <w:t>26,8</w:t>
            </w:r>
          </w:p>
        </w:tc>
        <w:tc>
          <w:tcPr>
            <w:tcW w:w="1104"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rPr>
                <w:b/>
                <w:bCs/>
              </w:rPr>
              <w:t>-</w:t>
            </w:r>
          </w:p>
        </w:tc>
      </w:tr>
      <w:tr w:rsidR="001D3E9B" w:rsidRPr="00750028" w:rsidTr="00D10F7A">
        <w:trPr>
          <w:trHeight w:val="131"/>
          <w:jc w:val="center"/>
        </w:trPr>
        <w:tc>
          <w:tcPr>
            <w:tcW w:w="685" w:type="dxa"/>
            <w:vMerge/>
            <w:tcBorders>
              <w:left w:val="single" w:sz="4" w:space="0" w:color="auto"/>
              <w:right w:val="single" w:sz="4" w:space="0" w:color="auto"/>
            </w:tcBorders>
            <w:vAlign w:val="center"/>
          </w:tcPr>
          <w:p w:rsidR="001D3E9B" w:rsidRPr="00750028" w:rsidRDefault="001D3E9B" w:rsidP="00D10F7A">
            <w:pPr>
              <w:jc w:val="right"/>
              <w:rPr>
                <w:b/>
                <w:bCs/>
              </w:rPr>
            </w:pPr>
          </w:p>
        </w:tc>
        <w:tc>
          <w:tcPr>
            <w:tcW w:w="1613" w:type="dxa"/>
            <w:vMerge/>
            <w:tcBorders>
              <w:left w:val="single" w:sz="4" w:space="0" w:color="auto"/>
              <w:right w:val="single" w:sz="4" w:space="0" w:color="auto"/>
            </w:tcBorders>
            <w:vAlign w:val="center"/>
          </w:tcPr>
          <w:p w:rsidR="001D3E9B" w:rsidRPr="00750028" w:rsidRDefault="001D3E9B" w:rsidP="00D10F7A">
            <w:pPr>
              <w:jc w:val="right"/>
              <w:rPr>
                <w:b/>
                <w:bCs/>
              </w:rPr>
            </w:pPr>
          </w:p>
        </w:tc>
        <w:tc>
          <w:tcPr>
            <w:tcW w:w="2232" w:type="dxa"/>
            <w:tcBorders>
              <w:top w:val="single" w:sz="4" w:space="0" w:color="auto"/>
              <w:left w:val="single" w:sz="4" w:space="0" w:color="auto"/>
              <w:bottom w:val="single" w:sz="4" w:space="0" w:color="auto"/>
              <w:right w:val="single" w:sz="4" w:space="0" w:color="auto"/>
            </w:tcBorders>
            <w:vAlign w:val="bottom"/>
          </w:tcPr>
          <w:p w:rsidR="001D3E9B" w:rsidRPr="00750028" w:rsidRDefault="001D3E9B" w:rsidP="00D10F7A">
            <w:r w:rsidRPr="00750028">
              <w:t xml:space="preserve">Минская сельская </w:t>
            </w:r>
            <w:r w:rsidRPr="00750028">
              <w:lastRenderedPageBreak/>
              <w:t>библиотека</w:t>
            </w:r>
          </w:p>
        </w:tc>
        <w:tc>
          <w:tcPr>
            <w:tcW w:w="2027"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r w:rsidRPr="00750028">
              <w:lastRenderedPageBreak/>
              <w:t xml:space="preserve">д. Мины, улица </w:t>
            </w:r>
            <w:r w:rsidRPr="00750028">
              <w:lastRenderedPageBreak/>
              <w:t>Школьная, дом 8</w:t>
            </w:r>
          </w:p>
        </w:tc>
        <w:tc>
          <w:tcPr>
            <w:tcW w:w="1116"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rPr>
                <w:b/>
                <w:bCs/>
              </w:rPr>
              <w:lastRenderedPageBreak/>
              <w:t>-</w:t>
            </w:r>
          </w:p>
        </w:tc>
        <w:tc>
          <w:tcPr>
            <w:tcW w:w="849"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pPr>
            <w:r w:rsidRPr="00750028">
              <w:t>7,5</w:t>
            </w:r>
          </w:p>
        </w:tc>
        <w:tc>
          <w:tcPr>
            <w:tcW w:w="1104"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rPr>
                <w:b/>
                <w:bCs/>
              </w:rPr>
              <w:t>-</w:t>
            </w:r>
          </w:p>
        </w:tc>
      </w:tr>
      <w:tr w:rsidR="001D3E9B" w:rsidRPr="00750028" w:rsidTr="00D10F7A">
        <w:trPr>
          <w:trHeight w:val="131"/>
          <w:jc w:val="center"/>
        </w:trPr>
        <w:tc>
          <w:tcPr>
            <w:tcW w:w="685" w:type="dxa"/>
            <w:vMerge/>
            <w:tcBorders>
              <w:left w:val="single" w:sz="4" w:space="0" w:color="auto"/>
              <w:right w:val="single" w:sz="4" w:space="0" w:color="auto"/>
            </w:tcBorders>
            <w:vAlign w:val="center"/>
          </w:tcPr>
          <w:p w:rsidR="001D3E9B" w:rsidRPr="00750028" w:rsidRDefault="001D3E9B" w:rsidP="00D10F7A">
            <w:pPr>
              <w:jc w:val="right"/>
              <w:rPr>
                <w:b/>
                <w:bCs/>
              </w:rPr>
            </w:pPr>
          </w:p>
        </w:tc>
        <w:tc>
          <w:tcPr>
            <w:tcW w:w="1613" w:type="dxa"/>
            <w:vMerge/>
            <w:tcBorders>
              <w:left w:val="single" w:sz="4" w:space="0" w:color="auto"/>
              <w:right w:val="single" w:sz="4" w:space="0" w:color="auto"/>
            </w:tcBorders>
            <w:vAlign w:val="center"/>
          </w:tcPr>
          <w:p w:rsidR="001D3E9B" w:rsidRPr="00750028" w:rsidRDefault="001D3E9B" w:rsidP="00D10F7A">
            <w:pPr>
              <w:jc w:val="right"/>
              <w:rPr>
                <w:b/>
                <w:bCs/>
              </w:rPr>
            </w:pPr>
          </w:p>
        </w:tc>
        <w:tc>
          <w:tcPr>
            <w:tcW w:w="2232" w:type="dxa"/>
            <w:tcBorders>
              <w:top w:val="single" w:sz="4" w:space="0" w:color="auto"/>
              <w:left w:val="single" w:sz="4" w:space="0" w:color="auto"/>
              <w:bottom w:val="single" w:sz="4" w:space="0" w:color="auto"/>
              <w:right w:val="single" w:sz="4" w:space="0" w:color="auto"/>
            </w:tcBorders>
            <w:vAlign w:val="bottom"/>
          </w:tcPr>
          <w:p w:rsidR="001D3E9B" w:rsidRPr="00750028" w:rsidRDefault="001D3E9B" w:rsidP="00D10F7A">
            <w:r w:rsidRPr="00750028">
              <w:t>Новинская сельская библиотека</w:t>
            </w:r>
          </w:p>
        </w:tc>
        <w:tc>
          <w:tcPr>
            <w:tcW w:w="2027"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r w:rsidRPr="00750028">
              <w:t>п. Новинка</w:t>
            </w:r>
          </w:p>
        </w:tc>
        <w:tc>
          <w:tcPr>
            <w:tcW w:w="1116"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rPr>
                <w:b/>
                <w:bCs/>
              </w:rPr>
              <w:t>-</w:t>
            </w:r>
          </w:p>
        </w:tc>
        <w:tc>
          <w:tcPr>
            <w:tcW w:w="849"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pPr>
            <w:r w:rsidRPr="00750028">
              <w:t>8,6</w:t>
            </w:r>
          </w:p>
        </w:tc>
        <w:tc>
          <w:tcPr>
            <w:tcW w:w="1104"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rPr>
                <w:b/>
                <w:bCs/>
              </w:rPr>
              <w:t>-</w:t>
            </w:r>
          </w:p>
        </w:tc>
      </w:tr>
      <w:tr w:rsidR="001D3E9B" w:rsidRPr="00750028" w:rsidTr="00D10F7A">
        <w:trPr>
          <w:trHeight w:val="131"/>
          <w:jc w:val="center"/>
        </w:trPr>
        <w:tc>
          <w:tcPr>
            <w:tcW w:w="685" w:type="dxa"/>
            <w:vMerge/>
            <w:tcBorders>
              <w:left w:val="single" w:sz="4" w:space="0" w:color="auto"/>
              <w:bottom w:val="single" w:sz="4" w:space="0" w:color="auto"/>
              <w:right w:val="single" w:sz="4" w:space="0" w:color="auto"/>
            </w:tcBorders>
            <w:vAlign w:val="center"/>
          </w:tcPr>
          <w:p w:rsidR="001D3E9B" w:rsidRPr="00750028" w:rsidRDefault="001D3E9B" w:rsidP="00D10F7A">
            <w:pPr>
              <w:jc w:val="right"/>
              <w:rPr>
                <w:b/>
                <w:bCs/>
              </w:rPr>
            </w:pPr>
          </w:p>
        </w:tc>
        <w:tc>
          <w:tcPr>
            <w:tcW w:w="1613" w:type="dxa"/>
            <w:vMerge/>
            <w:tcBorders>
              <w:left w:val="single" w:sz="4" w:space="0" w:color="auto"/>
              <w:bottom w:val="single" w:sz="4" w:space="0" w:color="auto"/>
              <w:right w:val="single" w:sz="4" w:space="0" w:color="auto"/>
            </w:tcBorders>
            <w:vAlign w:val="center"/>
          </w:tcPr>
          <w:p w:rsidR="001D3E9B" w:rsidRPr="00750028" w:rsidRDefault="001D3E9B" w:rsidP="00D10F7A">
            <w:pPr>
              <w:jc w:val="right"/>
              <w:rPr>
                <w:b/>
                <w:bCs/>
              </w:rPr>
            </w:pPr>
          </w:p>
        </w:tc>
        <w:tc>
          <w:tcPr>
            <w:tcW w:w="2232"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r w:rsidRPr="00750028">
              <w:t>Чащинская сельская библиотека</w:t>
            </w:r>
          </w:p>
        </w:tc>
        <w:tc>
          <w:tcPr>
            <w:tcW w:w="2027"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r w:rsidRPr="00750028">
              <w:t>п. Чаща, улица Центральная, дом 21</w:t>
            </w:r>
          </w:p>
        </w:tc>
        <w:tc>
          <w:tcPr>
            <w:tcW w:w="1116"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rPr>
                <w:b/>
                <w:bCs/>
              </w:rPr>
              <w:t>-</w:t>
            </w:r>
          </w:p>
        </w:tc>
        <w:tc>
          <w:tcPr>
            <w:tcW w:w="849"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pPr>
            <w:r w:rsidRPr="00750028">
              <w:t>4,9</w:t>
            </w:r>
          </w:p>
        </w:tc>
        <w:tc>
          <w:tcPr>
            <w:tcW w:w="1104"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rPr>
                <w:b/>
                <w:bCs/>
              </w:rPr>
              <w:t>-</w:t>
            </w:r>
          </w:p>
        </w:tc>
      </w:tr>
      <w:tr w:rsidR="001D3E9B" w:rsidRPr="00750028" w:rsidTr="00D10F7A">
        <w:trPr>
          <w:trHeight w:val="131"/>
          <w:jc w:val="center"/>
        </w:trPr>
        <w:tc>
          <w:tcPr>
            <w:tcW w:w="2298" w:type="dxa"/>
            <w:gridSpan w:val="2"/>
            <w:vMerge w:val="restart"/>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rPr>
                <w:b/>
                <w:bCs/>
              </w:rPr>
              <w:t>Спортивные сооружения;</w:t>
            </w:r>
          </w:p>
          <w:p w:rsidR="001D3E9B" w:rsidRPr="00750028" w:rsidRDefault="001D3E9B" w:rsidP="00D10F7A">
            <w:pPr>
              <w:jc w:val="center"/>
              <w:rPr>
                <w:b/>
                <w:bCs/>
              </w:rPr>
            </w:pPr>
            <w:r w:rsidRPr="00750028">
              <w:rPr>
                <w:b/>
              </w:rPr>
              <w:t>м</w:t>
            </w:r>
            <w:r w:rsidRPr="00750028">
              <w:rPr>
                <w:b/>
                <w:vertAlign w:val="superscript"/>
              </w:rPr>
              <w:t>2</w:t>
            </w:r>
          </w:p>
        </w:tc>
        <w:tc>
          <w:tcPr>
            <w:tcW w:w="2232"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r w:rsidRPr="00750028">
              <w:t>Спортзалы</w:t>
            </w:r>
          </w:p>
        </w:tc>
        <w:tc>
          <w:tcPr>
            <w:tcW w:w="2027" w:type="dxa"/>
            <w:vMerge w:val="restart"/>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r w:rsidRPr="00750028">
              <w:t>Вырицкое городское поселение</w:t>
            </w:r>
          </w:p>
        </w:tc>
        <w:tc>
          <w:tcPr>
            <w:tcW w:w="1116"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rPr>
                <w:b/>
                <w:bCs/>
              </w:rPr>
              <w:t>-</w:t>
            </w:r>
          </w:p>
        </w:tc>
        <w:tc>
          <w:tcPr>
            <w:tcW w:w="849"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pPr>
            <w:r w:rsidRPr="00750028">
              <w:t>1026</w:t>
            </w:r>
          </w:p>
        </w:tc>
        <w:tc>
          <w:tcPr>
            <w:tcW w:w="1104"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rPr>
                <w:b/>
                <w:bCs/>
              </w:rPr>
              <w:t>-</w:t>
            </w:r>
          </w:p>
        </w:tc>
      </w:tr>
      <w:tr w:rsidR="001D3E9B" w:rsidRPr="00750028" w:rsidTr="00D10F7A">
        <w:trPr>
          <w:trHeight w:val="131"/>
          <w:jc w:val="center"/>
        </w:trPr>
        <w:tc>
          <w:tcPr>
            <w:tcW w:w="2298" w:type="dxa"/>
            <w:gridSpan w:val="2"/>
            <w:vMerge/>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right"/>
              <w:rPr>
                <w:b/>
                <w:bCs/>
              </w:rPr>
            </w:pPr>
          </w:p>
        </w:tc>
        <w:tc>
          <w:tcPr>
            <w:tcW w:w="2232"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r w:rsidRPr="00750028">
              <w:t>Плоскостные сооружения</w:t>
            </w:r>
          </w:p>
        </w:tc>
        <w:tc>
          <w:tcPr>
            <w:tcW w:w="2027" w:type="dxa"/>
            <w:vMerge/>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right"/>
              <w:rPr>
                <w:b/>
                <w:bCs/>
              </w:rPr>
            </w:pPr>
          </w:p>
        </w:tc>
        <w:tc>
          <w:tcPr>
            <w:tcW w:w="1116"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rPr>
                <w:b/>
                <w:bCs/>
              </w:rPr>
              <w:t>-</w:t>
            </w:r>
          </w:p>
        </w:tc>
        <w:tc>
          <w:tcPr>
            <w:tcW w:w="849"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pPr>
            <w:r w:rsidRPr="00750028">
              <w:t>4450</w:t>
            </w:r>
          </w:p>
        </w:tc>
        <w:tc>
          <w:tcPr>
            <w:tcW w:w="1104" w:type="dxa"/>
            <w:tcBorders>
              <w:top w:val="single" w:sz="4" w:space="0" w:color="auto"/>
              <w:left w:val="single" w:sz="4" w:space="0" w:color="auto"/>
              <w:bottom w:val="single" w:sz="4" w:space="0" w:color="auto"/>
              <w:right w:val="single" w:sz="4" w:space="0" w:color="auto"/>
            </w:tcBorders>
            <w:vAlign w:val="center"/>
          </w:tcPr>
          <w:p w:rsidR="001D3E9B" w:rsidRPr="00750028" w:rsidRDefault="001D3E9B" w:rsidP="00D10F7A">
            <w:pPr>
              <w:jc w:val="center"/>
              <w:rPr>
                <w:b/>
                <w:bCs/>
              </w:rPr>
            </w:pPr>
            <w:r w:rsidRPr="00750028">
              <w:rPr>
                <w:b/>
                <w:bCs/>
              </w:rPr>
              <w:t>-</w:t>
            </w:r>
          </w:p>
        </w:tc>
      </w:tr>
    </w:tbl>
    <w:p w:rsidR="007307EF" w:rsidRDefault="007307EF" w:rsidP="00E37D15">
      <w:pPr>
        <w:widowControl w:val="0"/>
        <w:spacing w:before="40" w:after="40"/>
        <w:ind w:firstLine="709"/>
        <w:jc w:val="both"/>
        <w:rPr>
          <w:rFonts w:ascii="Times New Roman" w:hAnsi="Times New Roman" w:cs="Times New Roman"/>
          <w:sz w:val="28"/>
          <w:szCs w:val="24"/>
        </w:rPr>
      </w:pPr>
    </w:p>
    <w:p w:rsidR="002E7A51" w:rsidRPr="00750028" w:rsidRDefault="002E7A51" w:rsidP="002E7A51">
      <w:pPr>
        <w:jc w:val="center"/>
        <w:rPr>
          <w:b/>
          <w:bCs/>
          <w:sz w:val="24"/>
          <w:szCs w:val="24"/>
        </w:rPr>
      </w:pPr>
      <w:r w:rsidRPr="00750028">
        <w:rPr>
          <w:b/>
          <w:bCs/>
          <w:sz w:val="24"/>
          <w:szCs w:val="24"/>
        </w:rPr>
        <w:t>Сводный анализ обеспеченности населения услугами объектов обслуживания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4"/>
        <w:gridCol w:w="1224"/>
        <w:gridCol w:w="2056"/>
        <w:gridCol w:w="1363"/>
        <w:gridCol w:w="1426"/>
        <w:gridCol w:w="1208"/>
      </w:tblGrid>
      <w:tr w:rsidR="002E7A51" w:rsidRPr="00750028" w:rsidTr="00D10F7A">
        <w:trPr>
          <w:trHeight w:val="768"/>
          <w:tblHeader/>
          <w:jc w:val="center"/>
        </w:trPr>
        <w:tc>
          <w:tcPr>
            <w:tcW w:w="0" w:type="auto"/>
            <w:vAlign w:val="center"/>
          </w:tcPr>
          <w:p w:rsidR="002E7A51" w:rsidRPr="00750028" w:rsidRDefault="002E7A51" w:rsidP="00D10F7A">
            <w:pPr>
              <w:jc w:val="center"/>
              <w:rPr>
                <w:b/>
              </w:rPr>
            </w:pPr>
            <w:r w:rsidRPr="00750028">
              <w:rPr>
                <w:b/>
              </w:rPr>
              <w:t>Территория</w:t>
            </w:r>
          </w:p>
        </w:tc>
        <w:tc>
          <w:tcPr>
            <w:tcW w:w="0" w:type="auto"/>
            <w:vAlign w:val="center"/>
          </w:tcPr>
          <w:p w:rsidR="002E7A51" w:rsidRPr="00750028" w:rsidRDefault="002E7A51" w:rsidP="00D10F7A">
            <w:pPr>
              <w:jc w:val="center"/>
              <w:rPr>
                <w:b/>
              </w:rPr>
            </w:pPr>
            <w:r w:rsidRPr="00750028">
              <w:rPr>
                <w:b/>
              </w:rPr>
              <w:t>Единица измерения</w:t>
            </w:r>
          </w:p>
        </w:tc>
        <w:tc>
          <w:tcPr>
            <w:tcW w:w="0" w:type="auto"/>
            <w:vAlign w:val="center"/>
          </w:tcPr>
          <w:p w:rsidR="002E7A51" w:rsidRPr="00750028" w:rsidRDefault="002E7A51" w:rsidP="00D10F7A">
            <w:pPr>
              <w:jc w:val="center"/>
              <w:rPr>
                <w:b/>
              </w:rPr>
            </w:pPr>
            <w:r w:rsidRPr="00750028">
              <w:rPr>
                <w:b/>
              </w:rPr>
              <w:t xml:space="preserve">Региональные нормативы градостроительного проектирования Ленинградской области </w:t>
            </w:r>
          </w:p>
        </w:tc>
        <w:tc>
          <w:tcPr>
            <w:tcW w:w="0" w:type="auto"/>
            <w:vAlign w:val="center"/>
          </w:tcPr>
          <w:p w:rsidR="002E7A51" w:rsidRPr="00750028" w:rsidRDefault="002E7A51" w:rsidP="00D10F7A">
            <w:pPr>
              <w:jc w:val="center"/>
              <w:rPr>
                <w:b/>
              </w:rPr>
            </w:pPr>
            <w:r w:rsidRPr="00750028">
              <w:rPr>
                <w:b/>
              </w:rPr>
              <w:t>фактическая</w:t>
            </w:r>
          </w:p>
        </w:tc>
        <w:tc>
          <w:tcPr>
            <w:tcW w:w="0" w:type="auto"/>
            <w:vAlign w:val="center"/>
          </w:tcPr>
          <w:p w:rsidR="002E7A51" w:rsidRPr="00750028" w:rsidRDefault="002E7A51" w:rsidP="00D10F7A">
            <w:pPr>
              <w:jc w:val="center"/>
              <w:rPr>
                <w:b/>
              </w:rPr>
            </w:pPr>
            <w:r w:rsidRPr="00750028">
              <w:rPr>
                <w:b/>
              </w:rPr>
              <w:t>нормативная</w:t>
            </w:r>
          </w:p>
        </w:tc>
        <w:tc>
          <w:tcPr>
            <w:tcW w:w="0" w:type="auto"/>
            <w:vAlign w:val="center"/>
          </w:tcPr>
          <w:p w:rsidR="002E7A51" w:rsidRPr="00750028" w:rsidRDefault="002E7A51" w:rsidP="00D10F7A">
            <w:pPr>
              <w:jc w:val="center"/>
              <w:rPr>
                <w:b/>
              </w:rPr>
            </w:pPr>
            <w:r w:rsidRPr="00750028">
              <w:rPr>
                <w:b/>
              </w:rPr>
              <w:t>% от норматива</w:t>
            </w:r>
          </w:p>
        </w:tc>
      </w:tr>
      <w:tr w:rsidR="002E7A51" w:rsidRPr="00750028" w:rsidTr="00D10F7A">
        <w:trPr>
          <w:trHeight w:val="176"/>
          <w:jc w:val="center"/>
        </w:trPr>
        <w:tc>
          <w:tcPr>
            <w:tcW w:w="0" w:type="auto"/>
            <w:gridSpan w:val="6"/>
            <w:vAlign w:val="center"/>
          </w:tcPr>
          <w:p w:rsidR="002E7A51" w:rsidRPr="00750028" w:rsidRDefault="002E7A51" w:rsidP="00D10F7A">
            <w:pPr>
              <w:jc w:val="center"/>
              <w:rPr>
                <w:b/>
                <w:bCs/>
              </w:rPr>
            </w:pPr>
            <w:r w:rsidRPr="00750028">
              <w:rPr>
                <w:b/>
                <w:bCs/>
              </w:rPr>
              <w:t>Учреждения образования</w:t>
            </w:r>
          </w:p>
        </w:tc>
      </w:tr>
      <w:tr w:rsidR="002E7A51" w:rsidRPr="00750028" w:rsidTr="00D10F7A">
        <w:trPr>
          <w:trHeight w:val="20"/>
          <w:jc w:val="center"/>
        </w:trPr>
        <w:tc>
          <w:tcPr>
            <w:tcW w:w="0" w:type="auto"/>
            <w:vAlign w:val="center"/>
          </w:tcPr>
          <w:p w:rsidR="002E7A51" w:rsidRPr="00750028" w:rsidRDefault="002E7A51" w:rsidP="00D10F7A">
            <w:pPr>
              <w:jc w:val="center"/>
            </w:pPr>
            <w:r w:rsidRPr="00750028">
              <w:t>Детские дошкольные учреждения, мест</w:t>
            </w:r>
          </w:p>
        </w:tc>
        <w:tc>
          <w:tcPr>
            <w:tcW w:w="0" w:type="auto"/>
            <w:vAlign w:val="center"/>
          </w:tcPr>
          <w:p w:rsidR="002E7A51" w:rsidRPr="00750028" w:rsidRDefault="002E7A51" w:rsidP="00D10F7A">
            <w:pPr>
              <w:jc w:val="center"/>
            </w:pPr>
            <w:r w:rsidRPr="00750028">
              <w:t>мест</w:t>
            </w:r>
          </w:p>
        </w:tc>
        <w:tc>
          <w:tcPr>
            <w:tcW w:w="0" w:type="auto"/>
            <w:vAlign w:val="center"/>
          </w:tcPr>
          <w:p w:rsidR="002E7A51" w:rsidRPr="00750028" w:rsidRDefault="002E7A51" w:rsidP="00D10F7A">
            <w:pPr>
              <w:jc w:val="center"/>
            </w:pPr>
            <w:r w:rsidRPr="00750028">
              <w:t>85 % охват детей дошкольного возраста</w:t>
            </w:r>
          </w:p>
        </w:tc>
        <w:tc>
          <w:tcPr>
            <w:tcW w:w="0" w:type="auto"/>
            <w:vAlign w:val="center"/>
          </w:tcPr>
          <w:p w:rsidR="002E7A51" w:rsidRPr="00750028" w:rsidRDefault="002E7A51" w:rsidP="00D10F7A">
            <w:pPr>
              <w:jc w:val="center"/>
            </w:pPr>
            <w:r w:rsidRPr="00750028">
              <w:t>369</w:t>
            </w:r>
          </w:p>
        </w:tc>
        <w:tc>
          <w:tcPr>
            <w:tcW w:w="0" w:type="auto"/>
            <w:vAlign w:val="center"/>
          </w:tcPr>
          <w:p w:rsidR="002E7A51" w:rsidRPr="00750028" w:rsidRDefault="002E7A51" w:rsidP="00D10F7A">
            <w:pPr>
              <w:jc w:val="center"/>
            </w:pPr>
            <w:r w:rsidRPr="00750028">
              <w:t>450</w:t>
            </w:r>
          </w:p>
        </w:tc>
        <w:tc>
          <w:tcPr>
            <w:tcW w:w="0" w:type="auto"/>
            <w:vAlign w:val="center"/>
          </w:tcPr>
          <w:p w:rsidR="002E7A51" w:rsidRPr="00750028" w:rsidRDefault="002E7A51" w:rsidP="00D10F7A">
            <w:pPr>
              <w:jc w:val="center"/>
            </w:pPr>
            <w:r w:rsidRPr="00750028">
              <w:t>80</w:t>
            </w:r>
          </w:p>
        </w:tc>
      </w:tr>
      <w:tr w:rsidR="002E7A51" w:rsidRPr="00750028" w:rsidTr="00D10F7A">
        <w:trPr>
          <w:trHeight w:val="70"/>
          <w:jc w:val="center"/>
        </w:trPr>
        <w:tc>
          <w:tcPr>
            <w:tcW w:w="0" w:type="auto"/>
            <w:vAlign w:val="center"/>
          </w:tcPr>
          <w:p w:rsidR="002E7A51" w:rsidRPr="00750028" w:rsidRDefault="002E7A51" w:rsidP="00D10F7A">
            <w:pPr>
              <w:jc w:val="center"/>
            </w:pPr>
            <w:r w:rsidRPr="00750028">
              <w:t>Общеобразовательные учреждения, мест</w:t>
            </w:r>
          </w:p>
        </w:tc>
        <w:tc>
          <w:tcPr>
            <w:tcW w:w="0" w:type="auto"/>
            <w:vAlign w:val="center"/>
          </w:tcPr>
          <w:p w:rsidR="002E7A51" w:rsidRPr="00750028" w:rsidRDefault="002E7A51" w:rsidP="00D10F7A">
            <w:pPr>
              <w:jc w:val="center"/>
            </w:pPr>
            <w:r w:rsidRPr="00750028">
              <w:t>мест</w:t>
            </w:r>
          </w:p>
        </w:tc>
        <w:tc>
          <w:tcPr>
            <w:tcW w:w="0" w:type="auto"/>
            <w:vAlign w:val="center"/>
          </w:tcPr>
          <w:p w:rsidR="002E7A51" w:rsidRPr="00750028" w:rsidRDefault="002E7A51" w:rsidP="00D10F7A">
            <w:pPr>
              <w:jc w:val="center"/>
            </w:pPr>
            <w:r w:rsidRPr="00750028">
              <w:t>100 % охват детей соответствующей возрастной группы неполным средним образованием и до 75 % детей – средним образованием</w:t>
            </w:r>
          </w:p>
        </w:tc>
        <w:tc>
          <w:tcPr>
            <w:tcW w:w="0" w:type="auto"/>
            <w:vAlign w:val="center"/>
          </w:tcPr>
          <w:p w:rsidR="002E7A51" w:rsidRPr="00750028" w:rsidRDefault="002E7A51" w:rsidP="00D10F7A">
            <w:pPr>
              <w:jc w:val="center"/>
            </w:pPr>
            <w:r w:rsidRPr="00750028">
              <w:t>835</w:t>
            </w:r>
          </w:p>
        </w:tc>
        <w:tc>
          <w:tcPr>
            <w:tcW w:w="0" w:type="auto"/>
            <w:vAlign w:val="center"/>
          </w:tcPr>
          <w:p w:rsidR="002E7A51" w:rsidRPr="00750028" w:rsidRDefault="002E7A51" w:rsidP="00D10F7A">
            <w:pPr>
              <w:jc w:val="center"/>
            </w:pPr>
            <w:r w:rsidRPr="00750028">
              <w:t>1300</w:t>
            </w:r>
          </w:p>
        </w:tc>
        <w:tc>
          <w:tcPr>
            <w:tcW w:w="0" w:type="auto"/>
            <w:vAlign w:val="center"/>
          </w:tcPr>
          <w:p w:rsidR="002E7A51" w:rsidRPr="00750028" w:rsidRDefault="002E7A51" w:rsidP="00D10F7A">
            <w:pPr>
              <w:jc w:val="center"/>
            </w:pPr>
            <w:r w:rsidRPr="00750028">
              <w:t>65</w:t>
            </w:r>
          </w:p>
        </w:tc>
      </w:tr>
      <w:tr w:rsidR="002E7A51" w:rsidRPr="00750028" w:rsidTr="00D10F7A">
        <w:trPr>
          <w:trHeight w:val="20"/>
          <w:jc w:val="center"/>
        </w:trPr>
        <w:tc>
          <w:tcPr>
            <w:tcW w:w="0" w:type="auto"/>
            <w:gridSpan w:val="6"/>
            <w:vAlign w:val="center"/>
          </w:tcPr>
          <w:p w:rsidR="002E7A51" w:rsidRPr="00750028" w:rsidRDefault="002E7A51" w:rsidP="00D10F7A">
            <w:pPr>
              <w:jc w:val="center"/>
              <w:rPr>
                <w:b/>
                <w:bCs/>
              </w:rPr>
            </w:pPr>
            <w:r w:rsidRPr="00750028">
              <w:rPr>
                <w:b/>
                <w:bCs/>
              </w:rPr>
              <w:t>Учреждение здравоохранения</w:t>
            </w:r>
          </w:p>
        </w:tc>
      </w:tr>
      <w:tr w:rsidR="002E7A51" w:rsidRPr="00750028" w:rsidTr="00D10F7A">
        <w:trPr>
          <w:trHeight w:val="20"/>
          <w:jc w:val="center"/>
        </w:trPr>
        <w:tc>
          <w:tcPr>
            <w:tcW w:w="0" w:type="auto"/>
            <w:vAlign w:val="center"/>
          </w:tcPr>
          <w:p w:rsidR="002E7A51" w:rsidRPr="00750028" w:rsidRDefault="002E7A51" w:rsidP="00D10F7A">
            <w:r w:rsidRPr="00750028">
              <w:t>Амбулаторно-</w:t>
            </w:r>
            <w:r w:rsidRPr="00750028">
              <w:lastRenderedPageBreak/>
              <w:t>поликлинические заведения</w:t>
            </w:r>
          </w:p>
        </w:tc>
        <w:tc>
          <w:tcPr>
            <w:tcW w:w="0" w:type="auto"/>
            <w:vAlign w:val="center"/>
          </w:tcPr>
          <w:p w:rsidR="002E7A51" w:rsidRPr="00750028" w:rsidRDefault="002E7A51" w:rsidP="00D10F7A">
            <w:pPr>
              <w:jc w:val="center"/>
            </w:pPr>
            <w:r w:rsidRPr="00750028">
              <w:lastRenderedPageBreak/>
              <w:t>посещени</w:t>
            </w:r>
            <w:r w:rsidRPr="00750028">
              <w:lastRenderedPageBreak/>
              <w:t>й в смену</w:t>
            </w:r>
          </w:p>
        </w:tc>
        <w:tc>
          <w:tcPr>
            <w:tcW w:w="0" w:type="auto"/>
            <w:vAlign w:val="center"/>
          </w:tcPr>
          <w:p w:rsidR="002E7A51" w:rsidRPr="00750028" w:rsidRDefault="002E7A51" w:rsidP="00D10F7A">
            <w:pPr>
              <w:jc w:val="center"/>
            </w:pPr>
            <w:r w:rsidRPr="00750028">
              <w:lastRenderedPageBreak/>
              <w:t>18,15</w:t>
            </w:r>
          </w:p>
        </w:tc>
        <w:tc>
          <w:tcPr>
            <w:tcW w:w="0" w:type="auto"/>
            <w:vAlign w:val="center"/>
          </w:tcPr>
          <w:p w:rsidR="002E7A51" w:rsidRPr="00750028" w:rsidRDefault="002E7A51" w:rsidP="00D10F7A">
            <w:pPr>
              <w:jc w:val="center"/>
            </w:pPr>
            <w:r w:rsidRPr="00750028">
              <w:t>340</w:t>
            </w:r>
          </w:p>
        </w:tc>
        <w:tc>
          <w:tcPr>
            <w:tcW w:w="0" w:type="auto"/>
            <w:vAlign w:val="center"/>
          </w:tcPr>
          <w:p w:rsidR="002E7A51" w:rsidRPr="00750028" w:rsidRDefault="002E7A51" w:rsidP="00D10F7A">
            <w:pPr>
              <w:jc w:val="center"/>
            </w:pPr>
            <w:r w:rsidRPr="00750028">
              <w:t>270</w:t>
            </w:r>
          </w:p>
        </w:tc>
        <w:tc>
          <w:tcPr>
            <w:tcW w:w="0" w:type="auto"/>
            <w:vAlign w:val="center"/>
          </w:tcPr>
          <w:p w:rsidR="002E7A51" w:rsidRPr="00750028" w:rsidRDefault="002E7A51" w:rsidP="00D10F7A">
            <w:pPr>
              <w:jc w:val="center"/>
            </w:pPr>
            <w:r w:rsidRPr="00750028">
              <w:t>125</w:t>
            </w:r>
          </w:p>
        </w:tc>
      </w:tr>
      <w:tr w:rsidR="002E7A51" w:rsidRPr="00750028" w:rsidTr="00D10F7A">
        <w:trPr>
          <w:trHeight w:val="20"/>
          <w:jc w:val="center"/>
        </w:trPr>
        <w:tc>
          <w:tcPr>
            <w:tcW w:w="0" w:type="auto"/>
            <w:gridSpan w:val="6"/>
            <w:vAlign w:val="center"/>
          </w:tcPr>
          <w:p w:rsidR="002E7A51" w:rsidRPr="00750028" w:rsidRDefault="002E7A51" w:rsidP="00D10F7A">
            <w:pPr>
              <w:jc w:val="center"/>
              <w:rPr>
                <w:b/>
                <w:bCs/>
              </w:rPr>
            </w:pPr>
            <w:r w:rsidRPr="00750028">
              <w:rPr>
                <w:b/>
                <w:bCs/>
              </w:rPr>
              <w:lastRenderedPageBreak/>
              <w:t>Спортивные сооружения</w:t>
            </w:r>
          </w:p>
        </w:tc>
      </w:tr>
      <w:tr w:rsidR="002E7A51" w:rsidRPr="00750028" w:rsidTr="00D10F7A">
        <w:trPr>
          <w:trHeight w:val="20"/>
          <w:jc w:val="center"/>
        </w:trPr>
        <w:tc>
          <w:tcPr>
            <w:tcW w:w="0" w:type="auto"/>
            <w:vAlign w:val="center"/>
          </w:tcPr>
          <w:p w:rsidR="002E7A51" w:rsidRPr="00750028" w:rsidRDefault="002E7A51" w:rsidP="00D10F7A">
            <w:r w:rsidRPr="00750028">
              <w:t>Спортивные залы</w:t>
            </w:r>
          </w:p>
        </w:tc>
        <w:tc>
          <w:tcPr>
            <w:tcW w:w="0" w:type="auto"/>
            <w:vAlign w:val="center"/>
          </w:tcPr>
          <w:p w:rsidR="002E7A51" w:rsidRPr="00750028" w:rsidRDefault="002E7A51" w:rsidP="00D10F7A">
            <w:pPr>
              <w:jc w:val="center"/>
            </w:pPr>
            <w:r w:rsidRPr="00750028">
              <w:t>м</w:t>
            </w:r>
            <w:r w:rsidRPr="00750028">
              <w:rPr>
                <w:vertAlign w:val="superscript"/>
              </w:rPr>
              <w:t>2</w:t>
            </w:r>
            <w:r w:rsidRPr="00750028">
              <w:t xml:space="preserve"> площади пола/</w:t>
            </w:r>
          </w:p>
          <w:p w:rsidR="002E7A51" w:rsidRPr="00750028" w:rsidRDefault="002E7A51" w:rsidP="00D10F7A">
            <w:pPr>
              <w:jc w:val="center"/>
            </w:pPr>
            <w:r w:rsidRPr="00750028">
              <w:t>единиц</w:t>
            </w:r>
          </w:p>
        </w:tc>
        <w:tc>
          <w:tcPr>
            <w:tcW w:w="0" w:type="auto"/>
            <w:vAlign w:val="center"/>
          </w:tcPr>
          <w:p w:rsidR="002E7A51" w:rsidRPr="00750028" w:rsidRDefault="002E7A51" w:rsidP="00D10F7A">
            <w:pPr>
              <w:jc w:val="center"/>
            </w:pPr>
            <w:r w:rsidRPr="00750028">
              <w:t>350</w:t>
            </w:r>
          </w:p>
        </w:tc>
        <w:tc>
          <w:tcPr>
            <w:tcW w:w="0" w:type="auto"/>
            <w:vAlign w:val="center"/>
          </w:tcPr>
          <w:p w:rsidR="002E7A51" w:rsidRPr="00750028" w:rsidRDefault="002E7A51" w:rsidP="00D10F7A">
            <w:pPr>
              <w:jc w:val="center"/>
            </w:pPr>
            <w:r w:rsidRPr="00750028">
              <w:t>1026/</w:t>
            </w:r>
          </w:p>
          <w:p w:rsidR="002E7A51" w:rsidRPr="00750028" w:rsidRDefault="002E7A51" w:rsidP="002E7A51">
            <w:pPr>
              <w:jc w:val="center"/>
            </w:pPr>
            <w:r w:rsidRPr="00750028">
              <w:t>4</w:t>
            </w:r>
          </w:p>
        </w:tc>
        <w:tc>
          <w:tcPr>
            <w:tcW w:w="0" w:type="auto"/>
            <w:vAlign w:val="center"/>
          </w:tcPr>
          <w:p w:rsidR="002E7A51" w:rsidRPr="00750028" w:rsidRDefault="002E7A51" w:rsidP="00D10F7A">
            <w:pPr>
              <w:jc w:val="center"/>
            </w:pPr>
            <w:r w:rsidRPr="00750028">
              <w:t>5250</w:t>
            </w:r>
          </w:p>
        </w:tc>
        <w:tc>
          <w:tcPr>
            <w:tcW w:w="0" w:type="auto"/>
            <w:vAlign w:val="center"/>
          </w:tcPr>
          <w:p w:rsidR="002E7A51" w:rsidRPr="00750028" w:rsidRDefault="002E7A51" w:rsidP="00D10F7A">
            <w:pPr>
              <w:jc w:val="center"/>
            </w:pPr>
            <w:r w:rsidRPr="00750028">
              <w:t>20/</w:t>
            </w:r>
          </w:p>
          <w:p w:rsidR="002E7A51" w:rsidRPr="00750028" w:rsidRDefault="002E7A51" w:rsidP="002E7A51">
            <w:pPr>
              <w:jc w:val="center"/>
            </w:pPr>
            <w:r w:rsidRPr="00750028">
              <w:t>31,38</w:t>
            </w:r>
          </w:p>
        </w:tc>
      </w:tr>
      <w:tr w:rsidR="002E7A51" w:rsidRPr="00750028" w:rsidTr="00D10F7A">
        <w:trPr>
          <w:trHeight w:val="20"/>
          <w:jc w:val="center"/>
        </w:trPr>
        <w:tc>
          <w:tcPr>
            <w:tcW w:w="0" w:type="auto"/>
            <w:vAlign w:val="center"/>
          </w:tcPr>
          <w:p w:rsidR="002E7A51" w:rsidRPr="00750028" w:rsidRDefault="002E7A51" w:rsidP="00D10F7A">
            <w:r w:rsidRPr="00750028">
              <w:t>Плоскостные сооружения</w:t>
            </w:r>
          </w:p>
        </w:tc>
        <w:tc>
          <w:tcPr>
            <w:tcW w:w="0" w:type="auto"/>
            <w:vAlign w:val="center"/>
          </w:tcPr>
          <w:p w:rsidR="002E7A51" w:rsidRPr="00750028" w:rsidRDefault="002E7A51" w:rsidP="00D10F7A">
            <w:pPr>
              <w:jc w:val="center"/>
            </w:pPr>
            <w:r w:rsidRPr="00750028">
              <w:t>м</w:t>
            </w:r>
            <w:r w:rsidRPr="00750028">
              <w:rPr>
                <w:vertAlign w:val="superscript"/>
              </w:rPr>
              <w:t>2</w:t>
            </w:r>
            <w:r w:rsidRPr="00750028">
              <w:t>/</w:t>
            </w:r>
          </w:p>
          <w:p w:rsidR="002E7A51" w:rsidRPr="00750028" w:rsidRDefault="002E7A51" w:rsidP="00D10F7A">
            <w:pPr>
              <w:jc w:val="center"/>
            </w:pPr>
            <w:r w:rsidRPr="00750028">
              <w:t>единиц</w:t>
            </w:r>
          </w:p>
        </w:tc>
        <w:tc>
          <w:tcPr>
            <w:tcW w:w="0" w:type="auto"/>
            <w:vAlign w:val="center"/>
          </w:tcPr>
          <w:p w:rsidR="002E7A51" w:rsidRPr="00750028" w:rsidRDefault="002E7A51" w:rsidP="00D10F7A">
            <w:pPr>
              <w:jc w:val="center"/>
            </w:pPr>
            <w:r w:rsidRPr="00750028">
              <w:t>1949,4</w:t>
            </w:r>
          </w:p>
        </w:tc>
        <w:tc>
          <w:tcPr>
            <w:tcW w:w="0" w:type="auto"/>
            <w:vAlign w:val="center"/>
          </w:tcPr>
          <w:p w:rsidR="002E7A51" w:rsidRPr="00750028" w:rsidRDefault="002E7A51" w:rsidP="00D10F7A">
            <w:pPr>
              <w:jc w:val="center"/>
            </w:pPr>
            <w:r w:rsidRPr="00750028">
              <w:t>4450/</w:t>
            </w:r>
          </w:p>
          <w:p w:rsidR="002E7A51" w:rsidRPr="00750028" w:rsidRDefault="002E7A51" w:rsidP="00D10F7A">
            <w:pPr>
              <w:jc w:val="center"/>
            </w:pPr>
            <w:r w:rsidRPr="00750028">
              <w:t>4</w:t>
            </w:r>
          </w:p>
        </w:tc>
        <w:tc>
          <w:tcPr>
            <w:tcW w:w="0" w:type="auto"/>
            <w:vAlign w:val="center"/>
          </w:tcPr>
          <w:p w:rsidR="002E7A51" w:rsidRPr="00750028" w:rsidRDefault="002E7A51" w:rsidP="00D10F7A">
            <w:pPr>
              <w:jc w:val="center"/>
            </w:pPr>
            <w:r w:rsidRPr="00750028">
              <w:t>29250</w:t>
            </w:r>
          </w:p>
        </w:tc>
        <w:tc>
          <w:tcPr>
            <w:tcW w:w="0" w:type="auto"/>
            <w:vAlign w:val="center"/>
          </w:tcPr>
          <w:p w:rsidR="002E7A51" w:rsidRPr="00750028" w:rsidRDefault="002E7A51" w:rsidP="00D10F7A">
            <w:pPr>
              <w:jc w:val="center"/>
            </w:pPr>
            <w:r w:rsidRPr="00750028">
              <w:t>15/</w:t>
            </w:r>
          </w:p>
          <w:p w:rsidR="002E7A51" w:rsidRPr="00750028" w:rsidRDefault="002E7A51" w:rsidP="00D10F7A">
            <w:pPr>
              <w:jc w:val="center"/>
            </w:pPr>
            <w:r w:rsidRPr="00750028">
              <w:t>7,6</w:t>
            </w:r>
          </w:p>
        </w:tc>
      </w:tr>
      <w:tr w:rsidR="002E7A51" w:rsidRPr="00750028" w:rsidTr="00D10F7A">
        <w:trPr>
          <w:trHeight w:val="20"/>
          <w:jc w:val="center"/>
        </w:trPr>
        <w:tc>
          <w:tcPr>
            <w:tcW w:w="0" w:type="auto"/>
            <w:gridSpan w:val="6"/>
            <w:vAlign w:val="center"/>
          </w:tcPr>
          <w:p w:rsidR="002E7A51" w:rsidRPr="00750028" w:rsidRDefault="002E7A51" w:rsidP="00D10F7A">
            <w:pPr>
              <w:jc w:val="center"/>
              <w:rPr>
                <w:b/>
                <w:bCs/>
              </w:rPr>
            </w:pPr>
            <w:r w:rsidRPr="00750028">
              <w:rPr>
                <w:b/>
                <w:bCs/>
              </w:rPr>
              <w:t>Учреждения культуры и искусства</w:t>
            </w:r>
          </w:p>
        </w:tc>
      </w:tr>
      <w:tr w:rsidR="002E7A51" w:rsidRPr="00750028" w:rsidTr="00D10F7A">
        <w:trPr>
          <w:trHeight w:val="20"/>
          <w:jc w:val="center"/>
        </w:trPr>
        <w:tc>
          <w:tcPr>
            <w:tcW w:w="0" w:type="auto"/>
            <w:vAlign w:val="center"/>
          </w:tcPr>
          <w:p w:rsidR="002E7A51" w:rsidRPr="00750028" w:rsidRDefault="002E7A51" w:rsidP="00D10F7A">
            <w:r w:rsidRPr="00750028">
              <w:t>Клубы или учреждения клубного типа</w:t>
            </w:r>
          </w:p>
        </w:tc>
        <w:tc>
          <w:tcPr>
            <w:tcW w:w="0" w:type="auto"/>
            <w:vAlign w:val="center"/>
          </w:tcPr>
          <w:p w:rsidR="002E7A51" w:rsidRPr="00750028" w:rsidRDefault="002E7A51" w:rsidP="00D10F7A">
            <w:pPr>
              <w:jc w:val="center"/>
            </w:pPr>
            <w:r w:rsidRPr="00750028">
              <w:t>мест</w:t>
            </w:r>
          </w:p>
        </w:tc>
        <w:tc>
          <w:tcPr>
            <w:tcW w:w="0" w:type="auto"/>
            <w:vAlign w:val="center"/>
          </w:tcPr>
          <w:p w:rsidR="002E7A51" w:rsidRPr="00750028" w:rsidRDefault="002E7A51" w:rsidP="00D10F7A">
            <w:pPr>
              <w:jc w:val="center"/>
            </w:pPr>
            <w:r w:rsidRPr="00750028">
              <w:t>80</w:t>
            </w:r>
          </w:p>
        </w:tc>
        <w:tc>
          <w:tcPr>
            <w:tcW w:w="0" w:type="auto"/>
            <w:vAlign w:val="center"/>
          </w:tcPr>
          <w:p w:rsidR="002E7A51" w:rsidRPr="00750028" w:rsidRDefault="002E7A51" w:rsidP="00D10F7A">
            <w:pPr>
              <w:jc w:val="center"/>
            </w:pPr>
            <w:r w:rsidRPr="00750028">
              <w:t>450</w:t>
            </w:r>
          </w:p>
        </w:tc>
        <w:tc>
          <w:tcPr>
            <w:tcW w:w="0" w:type="auto"/>
            <w:vAlign w:val="center"/>
          </w:tcPr>
          <w:p w:rsidR="002E7A51" w:rsidRPr="00750028" w:rsidRDefault="002E7A51" w:rsidP="00D10F7A">
            <w:pPr>
              <w:jc w:val="center"/>
            </w:pPr>
            <w:r w:rsidRPr="00750028">
              <w:t>1200</w:t>
            </w:r>
          </w:p>
        </w:tc>
        <w:tc>
          <w:tcPr>
            <w:tcW w:w="0" w:type="auto"/>
            <w:vAlign w:val="center"/>
          </w:tcPr>
          <w:p w:rsidR="002E7A51" w:rsidRPr="00750028" w:rsidRDefault="002E7A51" w:rsidP="00D10F7A">
            <w:pPr>
              <w:jc w:val="center"/>
            </w:pPr>
            <w:r w:rsidRPr="00750028">
              <w:t>40</w:t>
            </w:r>
          </w:p>
        </w:tc>
      </w:tr>
      <w:tr w:rsidR="002E7A51" w:rsidRPr="00750028" w:rsidTr="00D10F7A">
        <w:trPr>
          <w:trHeight w:val="20"/>
          <w:jc w:val="center"/>
        </w:trPr>
        <w:tc>
          <w:tcPr>
            <w:tcW w:w="0" w:type="auto"/>
            <w:vAlign w:val="center"/>
          </w:tcPr>
          <w:p w:rsidR="002E7A51" w:rsidRPr="00750028" w:rsidRDefault="002E7A51" w:rsidP="00D10F7A">
            <w:r w:rsidRPr="00750028">
              <w:t>Библиотеки</w:t>
            </w:r>
          </w:p>
        </w:tc>
        <w:tc>
          <w:tcPr>
            <w:tcW w:w="0" w:type="auto"/>
            <w:vAlign w:val="center"/>
          </w:tcPr>
          <w:p w:rsidR="002E7A51" w:rsidRPr="00750028" w:rsidRDefault="002E7A51" w:rsidP="00D10F7A">
            <w:pPr>
              <w:jc w:val="center"/>
            </w:pPr>
            <w:r w:rsidRPr="00750028">
              <w:t>тыс. ед. хранения</w:t>
            </w:r>
          </w:p>
        </w:tc>
        <w:tc>
          <w:tcPr>
            <w:tcW w:w="0" w:type="auto"/>
            <w:vAlign w:val="center"/>
          </w:tcPr>
          <w:p w:rsidR="002E7A51" w:rsidRPr="00750028" w:rsidRDefault="002E7A51" w:rsidP="002E7A51">
            <w:pPr>
              <w:jc w:val="center"/>
            </w:pPr>
            <w:r w:rsidRPr="00750028">
              <w:t>5,0</w:t>
            </w:r>
          </w:p>
        </w:tc>
        <w:tc>
          <w:tcPr>
            <w:tcW w:w="0" w:type="auto"/>
            <w:vAlign w:val="center"/>
          </w:tcPr>
          <w:p w:rsidR="002E7A51" w:rsidRPr="00750028" w:rsidRDefault="002E7A51" w:rsidP="00D10F7A">
            <w:pPr>
              <w:jc w:val="center"/>
            </w:pPr>
            <w:r w:rsidRPr="00750028">
              <w:t>85,6</w:t>
            </w:r>
          </w:p>
        </w:tc>
        <w:tc>
          <w:tcPr>
            <w:tcW w:w="0" w:type="auto"/>
            <w:vAlign w:val="center"/>
          </w:tcPr>
          <w:p w:rsidR="002E7A51" w:rsidRPr="00750028" w:rsidRDefault="002E7A51" w:rsidP="00D10F7A">
            <w:pPr>
              <w:jc w:val="center"/>
            </w:pPr>
            <w:r w:rsidRPr="00750028">
              <w:t>75</w:t>
            </w:r>
          </w:p>
        </w:tc>
        <w:tc>
          <w:tcPr>
            <w:tcW w:w="0" w:type="auto"/>
            <w:vAlign w:val="center"/>
          </w:tcPr>
          <w:p w:rsidR="002E7A51" w:rsidRPr="00750028" w:rsidRDefault="002E7A51" w:rsidP="00D10F7A">
            <w:pPr>
              <w:jc w:val="center"/>
            </w:pPr>
            <w:r w:rsidRPr="00750028">
              <w:t>115</w:t>
            </w:r>
          </w:p>
        </w:tc>
      </w:tr>
    </w:tbl>
    <w:p w:rsidR="002E7A51" w:rsidRDefault="002E7A51" w:rsidP="00E37D15">
      <w:pPr>
        <w:widowControl w:val="0"/>
        <w:spacing w:before="40" w:after="40"/>
        <w:ind w:firstLine="709"/>
        <w:jc w:val="both"/>
        <w:rPr>
          <w:rFonts w:ascii="Times New Roman" w:hAnsi="Times New Roman" w:cs="Times New Roman"/>
          <w:sz w:val="28"/>
          <w:szCs w:val="24"/>
        </w:rPr>
      </w:pPr>
    </w:p>
    <w:p w:rsidR="007307EF" w:rsidRPr="002E7A51" w:rsidRDefault="002E7A51" w:rsidP="00E37D15">
      <w:pPr>
        <w:widowControl w:val="0"/>
        <w:spacing w:before="40" w:after="40"/>
        <w:ind w:firstLine="709"/>
        <w:jc w:val="both"/>
        <w:rPr>
          <w:rFonts w:ascii="Times New Roman" w:hAnsi="Times New Roman" w:cs="Times New Roman"/>
          <w:sz w:val="32"/>
          <w:szCs w:val="24"/>
        </w:rPr>
      </w:pPr>
      <w:r w:rsidRPr="002E7A51">
        <w:rPr>
          <w:rFonts w:ascii="Times New Roman" w:hAnsi="Times New Roman" w:cs="Times New Roman"/>
          <w:sz w:val="28"/>
          <w:szCs w:val="24"/>
        </w:rPr>
        <w:t>В настоящее время в Вырицком поселении сеть учреждений обслуживания представлена практически всеми видами культурно-бытовых объектов, но уровень обеспеченности ими жителей поселения различен. Уровень обеспеченности амбулаторно-поликлиническими учреждениями, фондами библиотек, учреждениями торговли превышает необходимый показатель.</w:t>
      </w:r>
    </w:p>
    <w:p w:rsidR="007307EF" w:rsidRDefault="007307EF" w:rsidP="00E37D15">
      <w:pPr>
        <w:widowControl w:val="0"/>
        <w:spacing w:before="40" w:after="40"/>
        <w:ind w:firstLine="709"/>
        <w:jc w:val="both"/>
        <w:rPr>
          <w:rFonts w:ascii="Times New Roman" w:hAnsi="Times New Roman" w:cs="Times New Roman"/>
          <w:sz w:val="28"/>
          <w:szCs w:val="24"/>
        </w:rPr>
      </w:pPr>
    </w:p>
    <w:p w:rsidR="007307EF" w:rsidRPr="002E7A51" w:rsidRDefault="007307EF" w:rsidP="007307EF">
      <w:pPr>
        <w:widowControl w:val="0"/>
        <w:spacing w:before="40" w:after="40"/>
        <w:ind w:firstLine="709"/>
        <w:jc w:val="center"/>
        <w:rPr>
          <w:rFonts w:ascii="Times New Roman" w:hAnsi="Times New Roman" w:cs="Times New Roman"/>
          <w:b/>
          <w:i/>
          <w:sz w:val="28"/>
          <w:szCs w:val="24"/>
        </w:rPr>
      </w:pPr>
      <w:r w:rsidRPr="002E7A51">
        <w:rPr>
          <w:rFonts w:ascii="Times New Roman" w:hAnsi="Times New Roman" w:cs="Times New Roman"/>
          <w:b/>
          <w:i/>
          <w:sz w:val="28"/>
          <w:szCs w:val="24"/>
        </w:rPr>
        <w:t>2.3. Прогнозируемый спрос на услуги социальной инфраструктуры в областях физической культуры и массового спорта, культуры, образования, здравоохранения</w:t>
      </w:r>
    </w:p>
    <w:p w:rsidR="007307EF" w:rsidRDefault="007307EF" w:rsidP="007307EF">
      <w:pPr>
        <w:widowControl w:val="0"/>
        <w:spacing w:before="40" w:after="40"/>
        <w:ind w:firstLine="709"/>
        <w:jc w:val="center"/>
        <w:rPr>
          <w:rFonts w:ascii="Times New Roman" w:hAnsi="Times New Roman" w:cs="Times New Roman"/>
          <w:i/>
          <w:sz w:val="28"/>
          <w:szCs w:val="24"/>
        </w:rPr>
      </w:pPr>
    </w:p>
    <w:p w:rsidR="007307EF" w:rsidRDefault="007307EF" w:rsidP="007307EF">
      <w:pPr>
        <w:widowControl w:val="0"/>
        <w:spacing w:before="40" w:after="40"/>
        <w:ind w:firstLine="709"/>
        <w:jc w:val="both"/>
        <w:rPr>
          <w:rFonts w:ascii="Times New Roman" w:hAnsi="Times New Roman" w:cs="Times New Roman"/>
          <w:sz w:val="28"/>
          <w:szCs w:val="24"/>
        </w:rPr>
      </w:pPr>
      <w:r w:rsidRPr="007307EF">
        <w:rPr>
          <w:rFonts w:ascii="Times New Roman" w:hAnsi="Times New Roman" w:cs="Times New Roman"/>
          <w:sz w:val="28"/>
          <w:szCs w:val="24"/>
        </w:rPr>
        <w:t xml:space="preserve">Для расчета основных параметров комплексного развития социальной инфраструктуры поселения принят следующий прогноз численности населения: </w:t>
      </w:r>
    </w:p>
    <w:p w:rsidR="007307EF" w:rsidRDefault="007307EF" w:rsidP="007307EF">
      <w:pPr>
        <w:widowControl w:val="0"/>
        <w:spacing w:before="40" w:after="40"/>
        <w:ind w:firstLine="709"/>
        <w:jc w:val="both"/>
        <w:rPr>
          <w:rFonts w:ascii="Times New Roman" w:hAnsi="Times New Roman" w:cs="Times New Roman"/>
          <w:sz w:val="28"/>
          <w:szCs w:val="24"/>
        </w:rPr>
      </w:pPr>
    </w:p>
    <w:p w:rsidR="007307EF" w:rsidRPr="00750028" w:rsidRDefault="007307EF" w:rsidP="007307EF">
      <w:pPr>
        <w:widowControl w:val="0"/>
        <w:autoSpaceDE w:val="0"/>
        <w:autoSpaceDN w:val="0"/>
        <w:spacing w:before="40" w:after="40"/>
        <w:jc w:val="center"/>
        <w:rPr>
          <w:b/>
          <w:bCs/>
        </w:rPr>
      </w:pPr>
      <w:r w:rsidRPr="00750028">
        <w:rPr>
          <w:b/>
          <w:bCs/>
          <w:sz w:val="24"/>
          <w:szCs w:val="24"/>
        </w:rPr>
        <w:t>Прогноз численности населения Вырицкого городского поселения (</w:t>
      </w:r>
      <w:r w:rsidRPr="00750028">
        <w:rPr>
          <w:b/>
          <w:sz w:val="24"/>
          <w:szCs w:val="24"/>
        </w:rPr>
        <w:t>основной вариант</w:t>
      </w:r>
      <w:r w:rsidRPr="00750028">
        <w:rPr>
          <w:b/>
          <w:bCs/>
          <w:sz w:val="24"/>
          <w:szCs w:val="24"/>
        </w:rPr>
        <w:t>), тысяч человек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59"/>
        <w:gridCol w:w="1624"/>
        <w:gridCol w:w="977"/>
        <w:gridCol w:w="1311"/>
      </w:tblGrid>
      <w:tr w:rsidR="007307EF" w:rsidRPr="00750028" w:rsidTr="00D10F7A">
        <w:trPr>
          <w:trHeight w:val="256"/>
          <w:jc w:val="center"/>
        </w:trPr>
        <w:tc>
          <w:tcPr>
            <w:tcW w:w="5777" w:type="dxa"/>
            <w:vMerge w:val="restart"/>
            <w:noWrap/>
            <w:vAlign w:val="center"/>
          </w:tcPr>
          <w:p w:rsidR="007307EF" w:rsidRPr="00750028" w:rsidRDefault="007307EF" w:rsidP="00D10F7A">
            <w:pPr>
              <w:jc w:val="center"/>
              <w:rPr>
                <w:b/>
              </w:rPr>
            </w:pPr>
            <w:r w:rsidRPr="00750028">
              <w:rPr>
                <w:b/>
              </w:rPr>
              <w:t>Население</w:t>
            </w:r>
          </w:p>
        </w:tc>
        <w:tc>
          <w:tcPr>
            <w:tcW w:w="3984" w:type="dxa"/>
            <w:gridSpan w:val="3"/>
            <w:noWrap/>
            <w:vAlign w:val="center"/>
          </w:tcPr>
          <w:p w:rsidR="007307EF" w:rsidRPr="00750028" w:rsidRDefault="007307EF" w:rsidP="00D10F7A">
            <w:pPr>
              <w:jc w:val="center"/>
              <w:rPr>
                <w:b/>
              </w:rPr>
            </w:pPr>
            <w:r w:rsidRPr="00750028">
              <w:rPr>
                <w:b/>
              </w:rPr>
              <w:t>тысяч человек</w:t>
            </w:r>
          </w:p>
        </w:tc>
      </w:tr>
      <w:tr w:rsidR="007307EF" w:rsidRPr="00750028" w:rsidTr="00D10F7A">
        <w:trPr>
          <w:trHeight w:val="259"/>
          <w:jc w:val="center"/>
        </w:trPr>
        <w:tc>
          <w:tcPr>
            <w:tcW w:w="5777" w:type="dxa"/>
            <w:vMerge/>
            <w:noWrap/>
            <w:vAlign w:val="center"/>
          </w:tcPr>
          <w:p w:rsidR="007307EF" w:rsidRPr="00750028" w:rsidRDefault="007307EF" w:rsidP="00D10F7A">
            <w:pPr>
              <w:jc w:val="center"/>
              <w:rPr>
                <w:b/>
              </w:rPr>
            </w:pPr>
          </w:p>
        </w:tc>
        <w:tc>
          <w:tcPr>
            <w:tcW w:w="1655" w:type="dxa"/>
            <w:noWrap/>
            <w:vAlign w:val="center"/>
          </w:tcPr>
          <w:p w:rsidR="007307EF" w:rsidRPr="00750028" w:rsidRDefault="007307EF" w:rsidP="00D10F7A">
            <w:pPr>
              <w:jc w:val="center"/>
              <w:rPr>
                <w:b/>
              </w:rPr>
            </w:pPr>
            <w:smartTag w:uri="urn:schemas-microsoft-com:office:smarttags" w:element="metricconverter">
              <w:smartTagPr>
                <w:attr w:name="ProductID" w:val="2011 г"/>
              </w:smartTagPr>
              <w:r w:rsidRPr="00750028">
                <w:rPr>
                  <w:b/>
                </w:rPr>
                <w:t>2011 г</w:t>
              </w:r>
            </w:smartTag>
            <w:r w:rsidRPr="00750028">
              <w:rPr>
                <w:b/>
              </w:rPr>
              <w:t>.</w:t>
            </w:r>
          </w:p>
        </w:tc>
        <w:tc>
          <w:tcPr>
            <w:tcW w:w="994" w:type="dxa"/>
            <w:vAlign w:val="center"/>
          </w:tcPr>
          <w:p w:rsidR="007307EF" w:rsidRPr="00750028" w:rsidRDefault="007307EF" w:rsidP="00D10F7A">
            <w:pPr>
              <w:jc w:val="center"/>
              <w:rPr>
                <w:b/>
              </w:rPr>
            </w:pPr>
            <w:smartTag w:uri="urn:schemas-microsoft-com:office:smarttags" w:element="metricconverter">
              <w:smartTagPr>
                <w:attr w:name="ProductID" w:val="2020 г"/>
              </w:smartTagPr>
              <w:r w:rsidRPr="00750028">
                <w:rPr>
                  <w:b/>
                </w:rPr>
                <w:t>2020 г</w:t>
              </w:r>
            </w:smartTag>
            <w:r w:rsidRPr="00750028">
              <w:rPr>
                <w:b/>
              </w:rPr>
              <w:t>.</w:t>
            </w:r>
          </w:p>
        </w:tc>
        <w:tc>
          <w:tcPr>
            <w:tcW w:w="1335" w:type="dxa"/>
            <w:vAlign w:val="center"/>
          </w:tcPr>
          <w:p w:rsidR="007307EF" w:rsidRPr="00750028" w:rsidRDefault="007307EF" w:rsidP="00D10F7A">
            <w:pPr>
              <w:jc w:val="center"/>
              <w:rPr>
                <w:b/>
              </w:rPr>
            </w:pPr>
            <w:smartTag w:uri="urn:schemas-microsoft-com:office:smarttags" w:element="metricconverter">
              <w:smartTagPr>
                <w:attr w:name="ProductID" w:val="2035 г"/>
              </w:smartTagPr>
              <w:r w:rsidRPr="00750028">
                <w:rPr>
                  <w:b/>
                </w:rPr>
                <w:t>2035 г</w:t>
              </w:r>
            </w:smartTag>
            <w:r w:rsidRPr="00750028">
              <w:rPr>
                <w:b/>
              </w:rPr>
              <w:t>.</w:t>
            </w:r>
          </w:p>
        </w:tc>
      </w:tr>
      <w:tr w:rsidR="007307EF" w:rsidRPr="00750028" w:rsidTr="00D10F7A">
        <w:trPr>
          <w:trHeight w:val="259"/>
          <w:jc w:val="center"/>
        </w:trPr>
        <w:tc>
          <w:tcPr>
            <w:tcW w:w="5777" w:type="dxa"/>
            <w:noWrap/>
            <w:vAlign w:val="center"/>
          </w:tcPr>
          <w:p w:rsidR="007307EF" w:rsidRPr="00750028" w:rsidRDefault="007307EF" w:rsidP="00D10F7A">
            <w:pPr>
              <w:jc w:val="center"/>
            </w:pPr>
            <w:r w:rsidRPr="00750028">
              <w:t>Численность постоянного населения</w:t>
            </w:r>
          </w:p>
        </w:tc>
        <w:tc>
          <w:tcPr>
            <w:tcW w:w="1655" w:type="dxa"/>
            <w:noWrap/>
            <w:vAlign w:val="center"/>
          </w:tcPr>
          <w:p w:rsidR="007307EF" w:rsidRPr="00750028" w:rsidRDefault="007307EF" w:rsidP="00D10F7A">
            <w:pPr>
              <w:jc w:val="center"/>
            </w:pPr>
            <w:r w:rsidRPr="00750028">
              <w:t>14,9</w:t>
            </w:r>
          </w:p>
        </w:tc>
        <w:tc>
          <w:tcPr>
            <w:tcW w:w="994" w:type="dxa"/>
            <w:vAlign w:val="center"/>
          </w:tcPr>
          <w:p w:rsidR="007307EF" w:rsidRPr="00750028" w:rsidRDefault="007307EF" w:rsidP="00D10F7A">
            <w:pPr>
              <w:jc w:val="center"/>
            </w:pPr>
            <w:r w:rsidRPr="00750028">
              <w:t>17,5</w:t>
            </w:r>
          </w:p>
        </w:tc>
        <w:tc>
          <w:tcPr>
            <w:tcW w:w="1335" w:type="dxa"/>
            <w:vAlign w:val="center"/>
          </w:tcPr>
          <w:p w:rsidR="007307EF" w:rsidRPr="00750028" w:rsidRDefault="007307EF" w:rsidP="00D10F7A">
            <w:pPr>
              <w:jc w:val="center"/>
            </w:pPr>
            <w:r w:rsidRPr="00750028">
              <w:t>20</w:t>
            </w:r>
          </w:p>
        </w:tc>
      </w:tr>
      <w:tr w:rsidR="007307EF" w:rsidRPr="00750028" w:rsidTr="00D10F7A">
        <w:trPr>
          <w:trHeight w:val="70"/>
          <w:jc w:val="center"/>
        </w:trPr>
        <w:tc>
          <w:tcPr>
            <w:tcW w:w="5777" w:type="dxa"/>
            <w:noWrap/>
            <w:vAlign w:val="center"/>
          </w:tcPr>
          <w:p w:rsidR="007307EF" w:rsidRPr="00750028" w:rsidRDefault="007307EF" w:rsidP="00D10F7A">
            <w:pPr>
              <w:jc w:val="center"/>
            </w:pPr>
            <w:r w:rsidRPr="00750028">
              <w:t>Численность населения, сезонно проживающего в населенных пунктах городского поселения</w:t>
            </w:r>
          </w:p>
        </w:tc>
        <w:tc>
          <w:tcPr>
            <w:tcW w:w="1655" w:type="dxa"/>
            <w:noWrap/>
            <w:vAlign w:val="center"/>
          </w:tcPr>
          <w:p w:rsidR="007307EF" w:rsidRPr="00750028" w:rsidRDefault="007307EF" w:rsidP="00D10F7A">
            <w:pPr>
              <w:jc w:val="center"/>
            </w:pPr>
            <w:r w:rsidRPr="00750028">
              <w:t>7,7</w:t>
            </w:r>
          </w:p>
        </w:tc>
        <w:tc>
          <w:tcPr>
            <w:tcW w:w="994" w:type="dxa"/>
            <w:vAlign w:val="center"/>
          </w:tcPr>
          <w:p w:rsidR="007307EF" w:rsidRPr="00750028" w:rsidRDefault="007307EF" w:rsidP="00D10F7A">
            <w:pPr>
              <w:jc w:val="center"/>
            </w:pPr>
            <w:r w:rsidRPr="00750028">
              <w:t>12,5</w:t>
            </w:r>
          </w:p>
        </w:tc>
        <w:tc>
          <w:tcPr>
            <w:tcW w:w="1335" w:type="dxa"/>
            <w:noWrap/>
            <w:vAlign w:val="center"/>
          </w:tcPr>
          <w:p w:rsidR="007307EF" w:rsidRPr="00750028" w:rsidRDefault="007307EF" w:rsidP="00D10F7A">
            <w:pPr>
              <w:jc w:val="center"/>
            </w:pPr>
            <w:r w:rsidRPr="00750028">
              <w:t>17</w:t>
            </w:r>
          </w:p>
        </w:tc>
      </w:tr>
    </w:tbl>
    <w:p w:rsidR="007307EF" w:rsidRDefault="007307EF" w:rsidP="007307EF">
      <w:pPr>
        <w:widowControl w:val="0"/>
        <w:spacing w:before="40" w:after="40"/>
        <w:ind w:firstLine="709"/>
        <w:jc w:val="both"/>
        <w:rPr>
          <w:rFonts w:ascii="Times New Roman" w:hAnsi="Times New Roman" w:cs="Times New Roman"/>
          <w:sz w:val="28"/>
          <w:szCs w:val="24"/>
        </w:rPr>
      </w:pPr>
    </w:p>
    <w:p w:rsidR="007307EF" w:rsidRDefault="007307EF" w:rsidP="007307EF">
      <w:pPr>
        <w:widowControl w:val="0"/>
        <w:spacing w:before="40" w:after="40"/>
        <w:ind w:firstLine="709"/>
        <w:jc w:val="both"/>
        <w:rPr>
          <w:rFonts w:ascii="Times New Roman" w:hAnsi="Times New Roman" w:cs="Times New Roman"/>
          <w:sz w:val="28"/>
          <w:szCs w:val="24"/>
        </w:rPr>
      </w:pPr>
    </w:p>
    <w:p w:rsidR="007307EF" w:rsidRPr="00750028" w:rsidRDefault="007307EF" w:rsidP="007307EF">
      <w:pPr>
        <w:widowControl w:val="0"/>
        <w:autoSpaceDE w:val="0"/>
        <w:autoSpaceDN w:val="0"/>
        <w:spacing w:before="40" w:after="40"/>
        <w:jc w:val="center"/>
        <w:rPr>
          <w:b/>
          <w:bCs/>
          <w:sz w:val="24"/>
          <w:szCs w:val="24"/>
        </w:rPr>
      </w:pPr>
      <w:r w:rsidRPr="00750028">
        <w:rPr>
          <w:b/>
          <w:bCs/>
          <w:sz w:val="24"/>
          <w:szCs w:val="24"/>
        </w:rPr>
        <w:t>Возрастная структура населения Вырицкого городского поселения на первую очередь и на расчетный срок Генерального плана,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8"/>
        <w:gridCol w:w="1501"/>
        <w:gridCol w:w="1436"/>
        <w:gridCol w:w="1436"/>
      </w:tblGrid>
      <w:tr w:rsidR="007307EF" w:rsidRPr="00750028" w:rsidTr="00D10F7A">
        <w:trPr>
          <w:trHeight w:val="180"/>
          <w:jc w:val="center"/>
        </w:trPr>
        <w:tc>
          <w:tcPr>
            <w:tcW w:w="2716" w:type="pct"/>
            <w:vMerge w:val="restart"/>
            <w:vAlign w:val="center"/>
          </w:tcPr>
          <w:p w:rsidR="007307EF" w:rsidRPr="00750028" w:rsidRDefault="007307EF" w:rsidP="00D10F7A">
            <w:pPr>
              <w:jc w:val="center"/>
              <w:rPr>
                <w:b/>
              </w:rPr>
            </w:pPr>
            <w:r w:rsidRPr="00750028">
              <w:rPr>
                <w:b/>
              </w:rPr>
              <w:t>Возраст</w:t>
            </w:r>
          </w:p>
        </w:tc>
        <w:tc>
          <w:tcPr>
            <w:tcW w:w="2284" w:type="pct"/>
            <w:gridSpan w:val="3"/>
            <w:vAlign w:val="center"/>
          </w:tcPr>
          <w:p w:rsidR="007307EF" w:rsidRPr="00750028" w:rsidRDefault="007307EF" w:rsidP="00D10F7A">
            <w:pPr>
              <w:jc w:val="center"/>
              <w:rPr>
                <w:b/>
              </w:rPr>
            </w:pPr>
            <w:r w:rsidRPr="00750028">
              <w:rPr>
                <w:b/>
              </w:rPr>
              <w:t>%</w:t>
            </w:r>
          </w:p>
        </w:tc>
      </w:tr>
      <w:tr w:rsidR="007307EF" w:rsidRPr="00750028" w:rsidTr="00D10F7A">
        <w:trPr>
          <w:trHeight w:val="210"/>
          <w:jc w:val="center"/>
        </w:trPr>
        <w:tc>
          <w:tcPr>
            <w:tcW w:w="2716" w:type="pct"/>
            <w:vMerge/>
            <w:vAlign w:val="center"/>
          </w:tcPr>
          <w:p w:rsidR="007307EF" w:rsidRPr="00750028" w:rsidRDefault="007307EF" w:rsidP="00D10F7A">
            <w:pPr>
              <w:jc w:val="center"/>
              <w:rPr>
                <w:b/>
              </w:rPr>
            </w:pPr>
          </w:p>
        </w:tc>
        <w:tc>
          <w:tcPr>
            <w:tcW w:w="784" w:type="pct"/>
            <w:vAlign w:val="center"/>
          </w:tcPr>
          <w:p w:rsidR="007307EF" w:rsidRPr="00750028" w:rsidRDefault="007307EF" w:rsidP="00D10F7A">
            <w:pPr>
              <w:jc w:val="center"/>
              <w:rPr>
                <w:b/>
              </w:rPr>
            </w:pPr>
            <w:smartTag w:uri="urn:schemas-microsoft-com:office:smarttags" w:element="metricconverter">
              <w:smartTagPr>
                <w:attr w:name="ProductID" w:val="2011 г"/>
              </w:smartTagPr>
              <w:r w:rsidRPr="00750028">
                <w:rPr>
                  <w:b/>
                </w:rPr>
                <w:t>2011 г</w:t>
              </w:r>
            </w:smartTag>
            <w:r w:rsidRPr="00750028">
              <w:rPr>
                <w:b/>
              </w:rPr>
              <w:t>.</w:t>
            </w:r>
          </w:p>
        </w:tc>
        <w:tc>
          <w:tcPr>
            <w:tcW w:w="750" w:type="pct"/>
            <w:vAlign w:val="center"/>
          </w:tcPr>
          <w:p w:rsidR="007307EF" w:rsidRPr="00750028" w:rsidRDefault="007307EF" w:rsidP="00D10F7A">
            <w:pPr>
              <w:jc w:val="center"/>
              <w:rPr>
                <w:b/>
              </w:rPr>
            </w:pPr>
            <w:smartTag w:uri="urn:schemas-microsoft-com:office:smarttags" w:element="metricconverter">
              <w:smartTagPr>
                <w:attr w:name="ProductID" w:val="2020 г"/>
              </w:smartTagPr>
              <w:r w:rsidRPr="00750028">
                <w:rPr>
                  <w:b/>
                </w:rPr>
                <w:t>2020 г</w:t>
              </w:r>
            </w:smartTag>
            <w:r w:rsidRPr="00750028">
              <w:rPr>
                <w:b/>
              </w:rPr>
              <w:t>.</w:t>
            </w:r>
          </w:p>
        </w:tc>
        <w:tc>
          <w:tcPr>
            <w:tcW w:w="750" w:type="pct"/>
            <w:vAlign w:val="center"/>
          </w:tcPr>
          <w:p w:rsidR="007307EF" w:rsidRPr="00750028" w:rsidRDefault="007307EF" w:rsidP="00D10F7A">
            <w:pPr>
              <w:jc w:val="center"/>
              <w:rPr>
                <w:b/>
              </w:rPr>
            </w:pPr>
            <w:smartTag w:uri="urn:schemas-microsoft-com:office:smarttags" w:element="metricconverter">
              <w:smartTagPr>
                <w:attr w:name="ProductID" w:val="2035 г"/>
              </w:smartTagPr>
              <w:r w:rsidRPr="00750028">
                <w:rPr>
                  <w:b/>
                </w:rPr>
                <w:t>2035 г</w:t>
              </w:r>
            </w:smartTag>
            <w:r w:rsidRPr="00750028">
              <w:rPr>
                <w:b/>
              </w:rPr>
              <w:t>.</w:t>
            </w:r>
          </w:p>
        </w:tc>
      </w:tr>
      <w:tr w:rsidR="007307EF" w:rsidRPr="00750028" w:rsidTr="00D10F7A">
        <w:trPr>
          <w:jc w:val="center"/>
        </w:trPr>
        <w:tc>
          <w:tcPr>
            <w:tcW w:w="2716" w:type="pct"/>
            <w:vAlign w:val="center"/>
          </w:tcPr>
          <w:p w:rsidR="007307EF" w:rsidRPr="00750028" w:rsidRDefault="007307EF" w:rsidP="00D10F7A">
            <w:pPr>
              <w:jc w:val="center"/>
            </w:pPr>
            <w:r w:rsidRPr="00750028">
              <w:t>Моложе трудоспособного возраста</w:t>
            </w:r>
          </w:p>
        </w:tc>
        <w:tc>
          <w:tcPr>
            <w:tcW w:w="784" w:type="pct"/>
            <w:vAlign w:val="center"/>
          </w:tcPr>
          <w:p w:rsidR="007307EF" w:rsidRPr="00750028" w:rsidRDefault="007307EF" w:rsidP="00D10F7A">
            <w:pPr>
              <w:jc w:val="center"/>
            </w:pPr>
            <w:r w:rsidRPr="00750028">
              <w:t>17</w:t>
            </w:r>
          </w:p>
        </w:tc>
        <w:tc>
          <w:tcPr>
            <w:tcW w:w="750" w:type="pct"/>
            <w:vAlign w:val="center"/>
          </w:tcPr>
          <w:p w:rsidR="007307EF" w:rsidRPr="00750028" w:rsidRDefault="007307EF" w:rsidP="00D10F7A">
            <w:pPr>
              <w:jc w:val="center"/>
            </w:pPr>
            <w:r w:rsidRPr="00750028">
              <w:t>18</w:t>
            </w:r>
          </w:p>
        </w:tc>
        <w:tc>
          <w:tcPr>
            <w:tcW w:w="750" w:type="pct"/>
          </w:tcPr>
          <w:p w:rsidR="007307EF" w:rsidRPr="00750028" w:rsidRDefault="007307EF" w:rsidP="00D10F7A">
            <w:pPr>
              <w:jc w:val="center"/>
            </w:pPr>
            <w:r w:rsidRPr="00750028">
              <w:t>20</w:t>
            </w:r>
          </w:p>
        </w:tc>
      </w:tr>
      <w:tr w:rsidR="007307EF" w:rsidRPr="00750028" w:rsidTr="00D10F7A">
        <w:trPr>
          <w:jc w:val="center"/>
        </w:trPr>
        <w:tc>
          <w:tcPr>
            <w:tcW w:w="2716" w:type="pct"/>
            <w:vAlign w:val="center"/>
          </w:tcPr>
          <w:p w:rsidR="007307EF" w:rsidRPr="00750028" w:rsidRDefault="007307EF" w:rsidP="00D10F7A">
            <w:pPr>
              <w:jc w:val="center"/>
            </w:pPr>
            <w:r w:rsidRPr="00750028">
              <w:t>В трудоспособном возрасте</w:t>
            </w:r>
          </w:p>
        </w:tc>
        <w:tc>
          <w:tcPr>
            <w:tcW w:w="784" w:type="pct"/>
            <w:vAlign w:val="center"/>
          </w:tcPr>
          <w:p w:rsidR="007307EF" w:rsidRPr="00750028" w:rsidRDefault="007307EF" w:rsidP="00D10F7A">
            <w:pPr>
              <w:jc w:val="center"/>
            </w:pPr>
            <w:r w:rsidRPr="00750028">
              <w:t>52</w:t>
            </w:r>
          </w:p>
        </w:tc>
        <w:tc>
          <w:tcPr>
            <w:tcW w:w="750" w:type="pct"/>
            <w:vAlign w:val="center"/>
          </w:tcPr>
          <w:p w:rsidR="007307EF" w:rsidRPr="00750028" w:rsidRDefault="007307EF" w:rsidP="00D10F7A">
            <w:pPr>
              <w:jc w:val="center"/>
            </w:pPr>
            <w:r w:rsidRPr="00750028">
              <w:t>55</w:t>
            </w:r>
          </w:p>
        </w:tc>
        <w:tc>
          <w:tcPr>
            <w:tcW w:w="750" w:type="pct"/>
          </w:tcPr>
          <w:p w:rsidR="007307EF" w:rsidRPr="00750028" w:rsidRDefault="007307EF" w:rsidP="00D10F7A">
            <w:pPr>
              <w:jc w:val="center"/>
            </w:pPr>
            <w:r w:rsidRPr="00750028">
              <w:t>55</w:t>
            </w:r>
          </w:p>
        </w:tc>
      </w:tr>
      <w:tr w:rsidR="007307EF" w:rsidRPr="00750028" w:rsidTr="00D10F7A">
        <w:trPr>
          <w:jc w:val="center"/>
        </w:trPr>
        <w:tc>
          <w:tcPr>
            <w:tcW w:w="2716" w:type="pct"/>
            <w:vAlign w:val="center"/>
          </w:tcPr>
          <w:p w:rsidR="007307EF" w:rsidRPr="00750028" w:rsidRDefault="007307EF" w:rsidP="00D10F7A">
            <w:pPr>
              <w:jc w:val="center"/>
            </w:pPr>
            <w:r w:rsidRPr="00750028">
              <w:t>Старше трудоспособного возраста</w:t>
            </w:r>
          </w:p>
        </w:tc>
        <w:tc>
          <w:tcPr>
            <w:tcW w:w="784" w:type="pct"/>
            <w:vAlign w:val="center"/>
          </w:tcPr>
          <w:p w:rsidR="007307EF" w:rsidRPr="00750028" w:rsidRDefault="007307EF" w:rsidP="00D10F7A">
            <w:pPr>
              <w:jc w:val="center"/>
            </w:pPr>
            <w:r w:rsidRPr="00750028">
              <w:t>30</w:t>
            </w:r>
          </w:p>
        </w:tc>
        <w:tc>
          <w:tcPr>
            <w:tcW w:w="750" w:type="pct"/>
            <w:vAlign w:val="center"/>
          </w:tcPr>
          <w:p w:rsidR="007307EF" w:rsidRPr="00750028" w:rsidRDefault="007307EF" w:rsidP="00D10F7A">
            <w:pPr>
              <w:jc w:val="center"/>
            </w:pPr>
            <w:r w:rsidRPr="00750028">
              <w:t>27</w:t>
            </w:r>
          </w:p>
        </w:tc>
        <w:tc>
          <w:tcPr>
            <w:tcW w:w="750" w:type="pct"/>
          </w:tcPr>
          <w:p w:rsidR="007307EF" w:rsidRPr="00750028" w:rsidRDefault="007307EF" w:rsidP="00D10F7A">
            <w:pPr>
              <w:jc w:val="center"/>
            </w:pPr>
            <w:r w:rsidRPr="00750028">
              <w:t>25</w:t>
            </w:r>
          </w:p>
        </w:tc>
      </w:tr>
    </w:tbl>
    <w:p w:rsidR="007307EF" w:rsidRDefault="007307EF" w:rsidP="007307EF">
      <w:pPr>
        <w:widowControl w:val="0"/>
        <w:spacing w:before="40" w:after="40"/>
        <w:ind w:firstLine="709"/>
        <w:jc w:val="both"/>
        <w:rPr>
          <w:rFonts w:ascii="Times New Roman" w:hAnsi="Times New Roman" w:cs="Times New Roman"/>
          <w:sz w:val="28"/>
          <w:szCs w:val="24"/>
        </w:rPr>
      </w:pPr>
    </w:p>
    <w:p w:rsidR="007307EF" w:rsidRDefault="007307EF" w:rsidP="007307EF">
      <w:pPr>
        <w:widowControl w:val="0"/>
        <w:spacing w:before="40" w:after="40"/>
        <w:ind w:firstLine="709"/>
        <w:jc w:val="both"/>
        <w:rPr>
          <w:rFonts w:ascii="Times New Roman" w:hAnsi="Times New Roman" w:cs="Times New Roman"/>
          <w:sz w:val="28"/>
          <w:szCs w:val="24"/>
        </w:rPr>
      </w:pPr>
    </w:p>
    <w:p w:rsidR="007307EF" w:rsidRPr="00EE40E1" w:rsidRDefault="007307EF" w:rsidP="00EE40E1">
      <w:pPr>
        <w:spacing w:before="40" w:after="40"/>
        <w:ind w:firstLine="720"/>
        <w:jc w:val="both"/>
        <w:rPr>
          <w:rFonts w:ascii="Times New Roman" w:hAnsi="Times New Roman" w:cs="Times New Roman"/>
          <w:sz w:val="28"/>
          <w:szCs w:val="24"/>
        </w:rPr>
      </w:pPr>
      <w:r w:rsidRPr="007307EF">
        <w:rPr>
          <w:rFonts w:ascii="Times New Roman" w:hAnsi="Times New Roman" w:cs="Times New Roman"/>
          <w:sz w:val="28"/>
          <w:szCs w:val="24"/>
        </w:rPr>
        <w:t xml:space="preserve">В период с 2020 по 2035 гг. демографическая ситуация в Вырицком городском поселении улучшится. Проводимая в настоящее время на федеральном уровне демографическая политика и соответствующие меры, предпринимаемые по преодолению демографической проблемы на региональном уровне, должны оказать существенное положительное воздействие на демографическую ситуацию в Гатчинском муниципальном районе в целом и на конкретное положение дел в Вырицком городском поселении. Повышению рождаемости будут способствовать принятый закон о денежных выплатах матерям за рождение второго ребенка, реализация комплекса мер, предусмотренных в «Концепции демографической политики Российской Федерации на период до </w:t>
      </w:r>
      <w:smartTag w:uri="urn:schemas-microsoft-com:office:smarttags" w:element="metricconverter">
        <w:smartTagPr>
          <w:attr w:name="ProductID" w:val="2025 г"/>
        </w:smartTagPr>
        <w:r w:rsidRPr="007307EF">
          <w:rPr>
            <w:rFonts w:ascii="Times New Roman" w:hAnsi="Times New Roman" w:cs="Times New Roman"/>
            <w:sz w:val="28"/>
            <w:szCs w:val="24"/>
          </w:rPr>
          <w:t>2025 г</w:t>
        </w:r>
      </w:smartTag>
      <w:r w:rsidRPr="007307EF">
        <w:rPr>
          <w:rFonts w:ascii="Times New Roman" w:hAnsi="Times New Roman" w:cs="Times New Roman"/>
          <w:sz w:val="28"/>
          <w:szCs w:val="24"/>
        </w:rPr>
        <w:t>.» и прочее.</w:t>
      </w:r>
    </w:p>
    <w:p w:rsidR="00EE40E1" w:rsidRDefault="00EE40E1" w:rsidP="00EE40E1">
      <w:pPr>
        <w:ind w:firstLine="720"/>
        <w:jc w:val="center"/>
        <w:rPr>
          <w:rFonts w:ascii="Times New Roman" w:hAnsi="Times New Roman" w:cs="Times New Roman"/>
          <w:sz w:val="28"/>
          <w:szCs w:val="24"/>
        </w:rPr>
      </w:pPr>
    </w:p>
    <w:p w:rsidR="005D1D04" w:rsidRDefault="005D1D04" w:rsidP="00EE40E1">
      <w:pPr>
        <w:ind w:firstLine="720"/>
        <w:jc w:val="center"/>
        <w:rPr>
          <w:rFonts w:ascii="Times New Roman" w:hAnsi="Times New Roman" w:cs="Times New Roman"/>
          <w:sz w:val="28"/>
          <w:szCs w:val="24"/>
        </w:rPr>
      </w:pPr>
    </w:p>
    <w:p w:rsidR="005D1D04" w:rsidRDefault="005D1D04" w:rsidP="00EE40E1">
      <w:pPr>
        <w:ind w:firstLine="720"/>
        <w:jc w:val="center"/>
        <w:rPr>
          <w:rFonts w:ascii="Times New Roman" w:hAnsi="Times New Roman" w:cs="Times New Roman"/>
          <w:sz w:val="28"/>
          <w:szCs w:val="24"/>
        </w:rPr>
      </w:pPr>
    </w:p>
    <w:p w:rsidR="005D1D04" w:rsidRPr="00EE40E1" w:rsidRDefault="005D1D04" w:rsidP="00EE40E1">
      <w:pPr>
        <w:ind w:firstLine="720"/>
        <w:jc w:val="center"/>
        <w:rPr>
          <w:rFonts w:ascii="Times New Roman" w:hAnsi="Times New Roman" w:cs="Times New Roman"/>
          <w:b/>
          <w:bCs/>
          <w:i/>
          <w:iCs/>
          <w:sz w:val="12"/>
          <w:szCs w:val="10"/>
        </w:rPr>
      </w:pPr>
    </w:p>
    <w:p w:rsidR="00EE40E1" w:rsidRPr="00750028" w:rsidRDefault="00EE40E1" w:rsidP="00EE40E1">
      <w:pPr>
        <w:jc w:val="center"/>
        <w:rPr>
          <w:b/>
          <w:bCs/>
          <w:sz w:val="24"/>
          <w:szCs w:val="24"/>
        </w:rPr>
      </w:pPr>
      <w:r w:rsidRPr="00750028">
        <w:rPr>
          <w:b/>
          <w:bCs/>
          <w:sz w:val="24"/>
          <w:szCs w:val="24"/>
        </w:rPr>
        <w:lastRenderedPageBreak/>
        <w:t>Расчет потребности в учреждениях и предприятиях обслуживания населения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3"/>
        <w:gridCol w:w="1274"/>
        <w:gridCol w:w="2147"/>
        <w:gridCol w:w="1168"/>
        <w:gridCol w:w="1651"/>
        <w:gridCol w:w="1570"/>
      </w:tblGrid>
      <w:tr w:rsidR="00EE40E1" w:rsidRPr="00750028" w:rsidTr="00D10F7A">
        <w:trPr>
          <w:trHeight w:val="397"/>
          <w:tblHeader/>
        </w:trPr>
        <w:tc>
          <w:tcPr>
            <w:tcW w:w="0" w:type="auto"/>
            <w:vMerge w:val="restart"/>
            <w:vAlign w:val="center"/>
          </w:tcPr>
          <w:p w:rsidR="00EE40E1" w:rsidRPr="00750028" w:rsidRDefault="00EE40E1" w:rsidP="00D10F7A">
            <w:pPr>
              <w:jc w:val="center"/>
              <w:rPr>
                <w:b/>
              </w:rPr>
            </w:pPr>
            <w:r w:rsidRPr="00750028">
              <w:rPr>
                <w:b/>
              </w:rPr>
              <w:t>Наименование учреждений обслуживания</w:t>
            </w:r>
          </w:p>
        </w:tc>
        <w:tc>
          <w:tcPr>
            <w:tcW w:w="0" w:type="auto"/>
            <w:vMerge w:val="restart"/>
            <w:vAlign w:val="center"/>
          </w:tcPr>
          <w:p w:rsidR="00EE40E1" w:rsidRPr="00750028" w:rsidRDefault="00EE40E1" w:rsidP="00D10F7A">
            <w:pPr>
              <w:jc w:val="center"/>
              <w:rPr>
                <w:b/>
              </w:rPr>
            </w:pPr>
            <w:r w:rsidRPr="00750028">
              <w:rPr>
                <w:b/>
              </w:rPr>
              <w:t>Единица измерения</w:t>
            </w:r>
          </w:p>
        </w:tc>
        <w:tc>
          <w:tcPr>
            <w:tcW w:w="0" w:type="auto"/>
            <w:vMerge w:val="restart"/>
            <w:vAlign w:val="center"/>
          </w:tcPr>
          <w:p w:rsidR="00EE40E1" w:rsidRPr="00750028" w:rsidRDefault="00EE40E1" w:rsidP="00D10F7A">
            <w:pPr>
              <w:tabs>
                <w:tab w:val="left" w:pos="1140"/>
              </w:tabs>
              <w:jc w:val="center"/>
              <w:rPr>
                <w:b/>
              </w:rPr>
            </w:pPr>
            <w:r w:rsidRPr="00750028">
              <w:rPr>
                <w:b/>
              </w:rPr>
              <w:t>Региональные нормативы градостроительного проектирования Ленинградской области</w:t>
            </w:r>
          </w:p>
        </w:tc>
        <w:tc>
          <w:tcPr>
            <w:tcW w:w="0" w:type="auto"/>
            <w:vMerge w:val="restart"/>
            <w:vAlign w:val="center"/>
          </w:tcPr>
          <w:p w:rsidR="00EE40E1" w:rsidRPr="00750028" w:rsidRDefault="00EE40E1" w:rsidP="00D10F7A">
            <w:pPr>
              <w:spacing w:before="400" w:after="400"/>
              <w:jc w:val="center"/>
              <w:rPr>
                <w:b/>
              </w:rPr>
            </w:pPr>
            <w:r w:rsidRPr="00750028">
              <w:rPr>
                <w:b/>
              </w:rPr>
              <w:t>Требуется по расчету на 20 тыс. жителей</w:t>
            </w:r>
          </w:p>
        </w:tc>
        <w:tc>
          <w:tcPr>
            <w:tcW w:w="0" w:type="auto"/>
            <w:gridSpan w:val="2"/>
            <w:vAlign w:val="center"/>
          </w:tcPr>
          <w:p w:rsidR="00EE40E1" w:rsidRPr="00750028" w:rsidRDefault="00EE40E1" w:rsidP="00D10F7A">
            <w:pPr>
              <w:spacing w:before="400" w:after="400"/>
              <w:jc w:val="center"/>
              <w:rPr>
                <w:b/>
              </w:rPr>
            </w:pPr>
            <w:r w:rsidRPr="00750028">
              <w:rPr>
                <w:b/>
              </w:rPr>
              <w:t>в том числе</w:t>
            </w:r>
          </w:p>
        </w:tc>
      </w:tr>
      <w:tr w:rsidR="00EE40E1" w:rsidRPr="00750028" w:rsidTr="00D10F7A">
        <w:trPr>
          <w:trHeight w:val="895"/>
          <w:tblHeader/>
        </w:trPr>
        <w:tc>
          <w:tcPr>
            <w:tcW w:w="0" w:type="auto"/>
            <w:vMerge/>
            <w:vAlign w:val="center"/>
          </w:tcPr>
          <w:p w:rsidR="00EE40E1" w:rsidRPr="00750028" w:rsidRDefault="00EE40E1" w:rsidP="00D10F7A">
            <w:pPr>
              <w:jc w:val="center"/>
              <w:rPr>
                <w:b/>
              </w:rPr>
            </w:pPr>
          </w:p>
        </w:tc>
        <w:tc>
          <w:tcPr>
            <w:tcW w:w="0" w:type="auto"/>
            <w:vMerge/>
            <w:vAlign w:val="center"/>
          </w:tcPr>
          <w:p w:rsidR="00EE40E1" w:rsidRPr="00750028" w:rsidRDefault="00EE40E1" w:rsidP="00D10F7A">
            <w:pPr>
              <w:jc w:val="center"/>
              <w:rPr>
                <w:b/>
              </w:rPr>
            </w:pPr>
          </w:p>
        </w:tc>
        <w:tc>
          <w:tcPr>
            <w:tcW w:w="0" w:type="auto"/>
            <w:vMerge/>
          </w:tcPr>
          <w:p w:rsidR="00EE40E1" w:rsidRPr="00750028" w:rsidRDefault="00EE40E1" w:rsidP="00D10F7A">
            <w:pPr>
              <w:jc w:val="center"/>
              <w:rPr>
                <w:b/>
              </w:rPr>
            </w:pPr>
          </w:p>
        </w:tc>
        <w:tc>
          <w:tcPr>
            <w:tcW w:w="0" w:type="auto"/>
            <w:vMerge/>
            <w:vAlign w:val="center"/>
          </w:tcPr>
          <w:p w:rsidR="00EE40E1" w:rsidRPr="00750028" w:rsidRDefault="00EE40E1" w:rsidP="00D10F7A">
            <w:pPr>
              <w:spacing w:before="400" w:after="400"/>
              <w:jc w:val="center"/>
              <w:rPr>
                <w:b/>
              </w:rPr>
            </w:pPr>
          </w:p>
        </w:tc>
        <w:tc>
          <w:tcPr>
            <w:tcW w:w="0" w:type="auto"/>
            <w:vAlign w:val="center"/>
          </w:tcPr>
          <w:p w:rsidR="00EE40E1" w:rsidRPr="00750028" w:rsidRDefault="00EE40E1" w:rsidP="00D10F7A">
            <w:pPr>
              <w:spacing w:before="120" w:after="120"/>
              <w:jc w:val="center"/>
              <w:rPr>
                <w:b/>
              </w:rPr>
            </w:pPr>
            <w:r w:rsidRPr="00750028">
              <w:rPr>
                <w:b/>
              </w:rPr>
              <w:t>существующие сохраняемые</w:t>
            </w:r>
          </w:p>
        </w:tc>
        <w:tc>
          <w:tcPr>
            <w:tcW w:w="0" w:type="auto"/>
            <w:vAlign w:val="center"/>
          </w:tcPr>
          <w:p w:rsidR="00EE40E1" w:rsidRPr="00750028" w:rsidRDefault="00EE40E1" w:rsidP="00D10F7A">
            <w:pPr>
              <w:spacing w:before="120" w:after="120"/>
              <w:jc w:val="center"/>
              <w:rPr>
                <w:b/>
              </w:rPr>
            </w:pPr>
            <w:r w:rsidRPr="00750028">
              <w:rPr>
                <w:b/>
              </w:rPr>
              <w:t>новое строительство</w:t>
            </w:r>
          </w:p>
        </w:tc>
      </w:tr>
      <w:tr w:rsidR="00EE40E1" w:rsidRPr="00750028" w:rsidTr="00D10F7A">
        <w:tc>
          <w:tcPr>
            <w:tcW w:w="0" w:type="auto"/>
            <w:gridSpan w:val="6"/>
            <w:vAlign w:val="center"/>
          </w:tcPr>
          <w:p w:rsidR="00EE40E1" w:rsidRPr="00750028" w:rsidRDefault="00EE40E1" w:rsidP="00D10F7A">
            <w:pPr>
              <w:jc w:val="center"/>
            </w:pPr>
            <w:r w:rsidRPr="00750028">
              <w:rPr>
                <w:b/>
                <w:bCs/>
              </w:rPr>
              <w:t>Спортивные сооружения</w:t>
            </w:r>
          </w:p>
        </w:tc>
      </w:tr>
      <w:tr w:rsidR="00EE40E1" w:rsidRPr="00750028" w:rsidTr="00D10F7A">
        <w:tc>
          <w:tcPr>
            <w:tcW w:w="0" w:type="auto"/>
            <w:vAlign w:val="center"/>
          </w:tcPr>
          <w:p w:rsidR="00EE40E1" w:rsidRPr="00750028" w:rsidRDefault="00EE40E1" w:rsidP="00D10F7A">
            <w:r w:rsidRPr="00750028">
              <w:t>Спортивные залы</w:t>
            </w:r>
          </w:p>
        </w:tc>
        <w:tc>
          <w:tcPr>
            <w:tcW w:w="0" w:type="auto"/>
            <w:vAlign w:val="center"/>
          </w:tcPr>
          <w:p w:rsidR="00EE40E1" w:rsidRPr="00750028" w:rsidRDefault="00EE40E1" w:rsidP="00D10F7A">
            <w:pPr>
              <w:jc w:val="center"/>
            </w:pPr>
            <w:r w:rsidRPr="00750028">
              <w:t>м</w:t>
            </w:r>
            <w:r w:rsidRPr="00750028">
              <w:rPr>
                <w:vertAlign w:val="superscript"/>
              </w:rPr>
              <w:t xml:space="preserve">2 </w:t>
            </w:r>
            <w:r w:rsidRPr="00750028">
              <w:t>площади пола</w:t>
            </w:r>
          </w:p>
        </w:tc>
        <w:tc>
          <w:tcPr>
            <w:tcW w:w="0" w:type="auto"/>
            <w:vAlign w:val="center"/>
          </w:tcPr>
          <w:p w:rsidR="00EE40E1" w:rsidRPr="00750028" w:rsidRDefault="00EE40E1" w:rsidP="00D10F7A">
            <w:pPr>
              <w:jc w:val="center"/>
            </w:pPr>
            <w:r w:rsidRPr="00750028">
              <w:t>350</w:t>
            </w:r>
          </w:p>
        </w:tc>
        <w:tc>
          <w:tcPr>
            <w:tcW w:w="0" w:type="auto"/>
            <w:vAlign w:val="center"/>
          </w:tcPr>
          <w:p w:rsidR="00EE40E1" w:rsidRPr="00750028" w:rsidRDefault="00EE40E1" w:rsidP="00EE40E1">
            <w:pPr>
              <w:jc w:val="center"/>
            </w:pPr>
            <w:r w:rsidRPr="00750028">
              <w:t>7000/13</w:t>
            </w:r>
          </w:p>
        </w:tc>
        <w:tc>
          <w:tcPr>
            <w:tcW w:w="0" w:type="auto"/>
            <w:vAlign w:val="center"/>
          </w:tcPr>
          <w:p w:rsidR="00EE40E1" w:rsidRPr="00750028" w:rsidRDefault="00EE40E1" w:rsidP="00D10F7A">
            <w:pPr>
              <w:jc w:val="center"/>
            </w:pPr>
            <w:r w:rsidRPr="00750028">
              <w:t>1026</w:t>
            </w:r>
          </w:p>
        </w:tc>
        <w:tc>
          <w:tcPr>
            <w:tcW w:w="0" w:type="auto"/>
            <w:vAlign w:val="center"/>
          </w:tcPr>
          <w:p w:rsidR="00EE40E1" w:rsidRPr="00750028" w:rsidRDefault="00EE40E1" w:rsidP="00D10F7A">
            <w:pPr>
              <w:jc w:val="center"/>
            </w:pPr>
            <w:r w:rsidRPr="00750028">
              <w:t>5974</w:t>
            </w:r>
          </w:p>
        </w:tc>
      </w:tr>
      <w:tr w:rsidR="00EE40E1" w:rsidRPr="00750028" w:rsidTr="00D10F7A">
        <w:tc>
          <w:tcPr>
            <w:tcW w:w="0" w:type="auto"/>
            <w:vAlign w:val="center"/>
          </w:tcPr>
          <w:p w:rsidR="00EE40E1" w:rsidRPr="00750028" w:rsidRDefault="00EE40E1" w:rsidP="00D10F7A">
            <w:r w:rsidRPr="00750028">
              <w:t>Плоскостные сооружения</w:t>
            </w:r>
          </w:p>
        </w:tc>
        <w:tc>
          <w:tcPr>
            <w:tcW w:w="0" w:type="auto"/>
            <w:vAlign w:val="center"/>
          </w:tcPr>
          <w:p w:rsidR="00EE40E1" w:rsidRPr="00750028" w:rsidRDefault="00EE40E1" w:rsidP="00D10F7A">
            <w:pPr>
              <w:jc w:val="center"/>
            </w:pPr>
            <w:r w:rsidRPr="00750028">
              <w:t>м</w:t>
            </w:r>
            <w:r w:rsidRPr="00750028">
              <w:rPr>
                <w:vertAlign w:val="superscript"/>
              </w:rPr>
              <w:t xml:space="preserve">2 </w:t>
            </w:r>
            <w:r w:rsidRPr="00750028">
              <w:t>площади</w:t>
            </w:r>
          </w:p>
        </w:tc>
        <w:tc>
          <w:tcPr>
            <w:tcW w:w="0" w:type="auto"/>
            <w:vAlign w:val="center"/>
          </w:tcPr>
          <w:p w:rsidR="00EE40E1" w:rsidRPr="00750028" w:rsidRDefault="00EE40E1" w:rsidP="00D10F7A">
            <w:pPr>
              <w:jc w:val="center"/>
            </w:pPr>
            <w:r w:rsidRPr="00750028">
              <w:t>1949,4</w:t>
            </w:r>
          </w:p>
        </w:tc>
        <w:tc>
          <w:tcPr>
            <w:tcW w:w="0" w:type="auto"/>
            <w:vAlign w:val="center"/>
          </w:tcPr>
          <w:p w:rsidR="00EE40E1" w:rsidRPr="00750028" w:rsidRDefault="00EE40E1" w:rsidP="00D10F7A">
            <w:pPr>
              <w:jc w:val="center"/>
            </w:pPr>
            <w:r w:rsidRPr="00750028">
              <w:t>38988/53</w:t>
            </w:r>
          </w:p>
        </w:tc>
        <w:tc>
          <w:tcPr>
            <w:tcW w:w="0" w:type="auto"/>
            <w:vAlign w:val="center"/>
          </w:tcPr>
          <w:p w:rsidR="00EE40E1" w:rsidRPr="00750028" w:rsidRDefault="00EE40E1" w:rsidP="00D10F7A">
            <w:pPr>
              <w:jc w:val="center"/>
            </w:pPr>
            <w:r w:rsidRPr="00750028">
              <w:t>4450</w:t>
            </w:r>
          </w:p>
        </w:tc>
        <w:tc>
          <w:tcPr>
            <w:tcW w:w="0" w:type="auto"/>
            <w:vAlign w:val="center"/>
          </w:tcPr>
          <w:p w:rsidR="00EE40E1" w:rsidRPr="00750028" w:rsidRDefault="00EE40E1" w:rsidP="00D10F7A">
            <w:pPr>
              <w:jc w:val="center"/>
            </w:pPr>
            <w:r w:rsidRPr="00750028">
              <w:t>34538</w:t>
            </w:r>
          </w:p>
        </w:tc>
      </w:tr>
      <w:tr w:rsidR="00EE40E1" w:rsidRPr="00750028" w:rsidTr="00D10F7A">
        <w:tc>
          <w:tcPr>
            <w:tcW w:w="0" w:type="auto"/>
            <w:vAlign w:val="center"/>
          </w:tcPr>
          <w:p w:rsidR="00EE40E1" w:rsidRPr="00750028" w:rsidRDefault="00EE40E1" w:rsidP="00D10F7A">
            <w:r w:rsidRPr="00750028">
              <w:t>Крытые бассейны</w:t>
            </w:r>
          </w:p>
        </w:tc>
        <w:tc>
          <w:tcPr>
            <w:tcW w:w="0" w:type="auto"/>
            <w:vAlign w:val="center"/>
          </w:tcPr>
          <w:p w:rsidR="00EE40E1" w:rsidRPr="00750028" w:rsidRDefault="00EE40E1" w:rsidP="00D10F7A">
            <w:pPr>
              <w:jc w:val="center"/>
            </w:pPr>
            <w:r w:rsidRPr="00750028">
              <w:t>м</w:t>
            </w:r>
            <w:r w:rsidRPr="00750028">
              <w:rPr>
                <w:vertAlign w:val="superscript"/>
              </w:rPr>
              <w:t>2</w:t>
            </w:r>
            <w:r w:rsidRPr="00750028">
              <w:t xml:space="preserve"> зеркала воды</w:t>
            </w:r>
          </w:p>
        </w:tc>
        <w:tc>
          <w:tcPr>
            <w:tcW w:w="0" w:type="auto"/>
            <w:vAlign w:val="center"/>
          </w:tcPr>
          <w:p w:rsidR="00EE40E1" w:rsidRPr="00750028" w:rsidRDefault="00EE40E1" w:rsidP="00D10F7A">
            <w:pPr>
              <w:jc w:val="center"/>
            </w:pPr>
            <w:r w:rsidRPr="00750028">
              <w:t>75</w:t>
            </w:r>
          </w:p>
        </w:tc>
        <w:tc>
          <w:tcPr>
            <w:tcW w:w="0" w:type="auto"/>
            <w:vAlign w:val="center"/>
          </w:tcPr>
          <w:p w:rsidR="00EE40E1" w:rsidRPr="00750028" w:rsidRDefault="00EE40E1" w:rsidP="00D10F7A">
            <w:pPr>
              <w:jc w:val="center"/>
            </w:pPr>
            <w:r w:rsidRPr="00750028">
              <w:t>1500/6</w:t>
            </w:r>
          </w:p>
        </w:tc>
        <w:tc>
          <w:tcPr>
            <w:tcW w:w="0" w:type="auto"/>
            <w:vAlign w:val="center"/>
          </w:tcPr>
          <w:p w:rsidR="00EE40E1" w:rsidRPr="00750028" w:rsidRDefault="00EE40E1" w:rsidP="00D10F7A">
            <w:pPr>
              <w:jc w:val="center"/>
            </w:pPr>
            <w:r w:rsidRPr="00750028">
              <w:t>-</w:t>
            </w:r>
          </w:p>
        </w:tc>
        <w:tc>
          <w:tcPr>
            <w:tcW w:w="0" w:type="auto"/>
            <w:vAlign w:val="center"/>
          </w:tcPr>
          <w:p w:rsidR="00EE40E1" w:rsidRPr="00750028" w:rsidRDefault="00EE40E1" w:rsidP="00D10F7A">
            <w:pPr>
              <w:jc w:val="center"/>
            </w:pPr>
            <w:r w:rsidRPr="00750028">
              <w:t>1500</w:t>
            </w:r>
          </w:p>
        </w:tc>
      </w:tr>
      <w:tr w:rsidR="00EE40E1" w:rsidRPr="00750028" w:rsidTr="00D10F7A">
        <w:tc>
          <w:tcPr>
            <w:tcW w:w="0" w:type="auto"/>
            <w:gridSpan w:val="6"/>
            <w:vAlign w:val="center"/>
          </w:tcPr>
          <w:p w:rsidR="00EE40E1" w:rsidRPr="00750028" w:rsidRDefault="00EE40E1" w:rsidP="00D10F7A">
            <w:pPr>
              <w:jc w:val="center"/>
            </w:pPr>
            <w:r w:rsidRPr="00750028">
              <w:rPr>
                <w:b/>
                <w:bCs/>
              </w:rPr>
              <w:t>Учреждения культуры и искусства</w:t>
            </w:r>
          </w:p>
        </w:tc>
      </w:tr>
      <w:tr w:rsidR="00EE40E1" w:rsidRPr="00750028" w:rsidTr="00D10F7A">
        <w:tc>
          <w:tcPr>
            <w:tcW w:w="0" w:type="auto"/>
            <w:vAlign w:val="center"/>
          </w:tcPr>
          <w:p w:rsidR="00EE40E1" w:rsidRPr="00750028" w:rsidRDefault="00EE40E1" w:rsidP="00D10F7A">
            <w:r w:rsidRPr="00750028">
              <w:t>Клубы, дома культуры</w:t>
            </w:r>
          </w:p>
        </w:tc>
        <w:tc>
          <w:tcPr>
            <w:tcW w:w="0" w:type="auto"/>
            <w:vAlign w:val="center"/>
          </w:tcPr>
          <w:p w:rsidR="00EE40E1" w:rsidRPr="00750028" w:rsidRDefault="00EE40E1" w:rsidP="00D10F7A">
            <w:pPr>
              <w:jc w:val="center"/>
            </w:pPr>
            <w:r w:rsidRPr="00750028">
              <w:t>место</w:t>
            </w:r>
          </w:p>
        </w:tc>
        <w:tc>
          <w:tcPr>
            <w:tcW w:w="0" w:type="auto"/>
            <w:vAlign w:val="center"/>
          </w:tcPr>
          <w:p w:rsidR="00EE40E1" w:rsidRPr="00750028" w:rsidRDefault="00EE40E1" w:rsidP="00D10F7A">
            <w:pPr>
              <w:jc w:val="center"/>
            </w:pPr>
            <w:r w:rsidRPr="00750028">
              <w:t>80</w:t>
            </w:r>
          </w:p>
        </w:tc>
        <w:tc>
          <w:tcPr>
            <w:tcW w:w="0" w:type="auto"/>
            <w:vAlign w:val="center"/>
          </w:tcPr>
          <w:p w:rsidR="00EE40E1" w:rsidRPr="00750028" w:rsidRDefault="00EE40E1" w:rsidP="00D10F7A">
            <w:pPr>
              <w:jc w:val="center"/>
            </w:pPr>
            <w:r w:rsidRPr="00750028">
              <w:t>1600</w:t>
            </w:r>
          </w:p>
        </w:tc>
        <w:tc>
          <w:tcPr>
            <w:tcW w:w="0" w:type="auto"/>
            <w:vAlign w:val="center"/>
          </w:tcPr>
          <w:p w:rsidR="00EE40E1" w:rsidRPr="00750028" w:rsidRDefault="00EE40E1" w:rsidP="00D10F7A">
            <w:pPr>
              <w:jc w:val="center"/>
            </w:pPr>
            <w:r w:rsidRPr="00750028">
              <w:t>450</w:t>
            </w:r>
          </w:p>
        </w:tc>
        <w:tc>
          <w:tcPr>
            <w:tcW w:w="0" w:type="auto"/>
            <w:vAlign w:val="center"/>
          </w:tcPr>
          <w:p w:rsidR="00EE40E1" w:rsidRPr="00750028" w:rsidRDefault="00EE40E1" w:rsidP="00D10F7A">
            <w:pPr>
              <w:jc w:val="center"/>
            </w:pPr>
            <w:r w:rsidRPr="00750028">
              <w:t>1150</w:t>
            </w:r>
          </w:p>
        </w:tc>
      </w:tr>
      <w:tr w:rsidR="00EE40E1" w:rsidRPr="00750028" w:rsidTr="00D10F7A">
        <w:tc>
          <w:tcPr>
            <w:tcW w:w="0" w:type="auto"/>
            <w:vAlign w:val="center"/>
          </w:tcPr>
          <w:p w:rsidR="00EE40E1" w:rsidRPr="00750028" w:rsidRDefault="00EE40E1" w:rsidP="00D10F7A">
            <w:r w:rsidRPr="00750028">
              <w:t>Кинотеатры</w:t>
            </w:r>
          </w:p>
        </w:tc>
        <w:tc>
          <w:tcPr>
            <w:tcW w:w="0" w:type="auto"/>
            <w:vAlign w:val="center"/>
          </w:tcPr>
          <w:p w:rsidR="00EE40E1" w:rsidRPr="00750028" w:rsidRDefault="00EE40E1" w:rsidP="00D10F7A">
            <w:pPr>
              <w:jc w:val="center"/>
            </w:pPr>
            <w:r w:rsidRPr="00750028">
              <w:t>место</w:t>
            </w:r>
          </w:p>
        </w:tc>
        <w:tc>
          <w:tcPr>
            <w:tcW w:w="0" w:type="auto"/>
            <w:vAlign w:val="center"/>
          </w:tcPr>
          <w:p w:rsidR="00EE40E1" w:rsidRPr="00750028" w:rsidRDefault="00EE40E1" w:rsidP="00D10F7A">
            <w:pPr>
              <w:jc w:val="center"/>
            </w:pPr>
            <w:r w:rsidRPr="00750028">
              <w:t>25</w:t>
            </w:r>
          </w:p>
        </w:tc>
        <w:tc>
          <w:tcPr>
            <w:tcW w:w="0" w:type="auto"/>
            <w:vAlign w:val="center"/>
          </w:tcPr>
          <w:p w:rsidR="00EE40E1" w:rsidRPr="00750028" w:rsidRDefault="00EE40E1" w:rsidP="00D10F7A">
            <w:pPr>
              <w:jc w:val="center"/>
            </w:pPr>
            <w:r w:rsidRPr="00750028">
              <w:t>500</w:t>
            </w:r>
          </w:p>
        </w:tc>
        <w:tc>
          <w:tcPr>
            <w:tcW w:w="0" w:type="auto"/>
            <w:vAlign w:val="center"/>
          </w:tcPr>
          <w:p w:rsidR="00EE40E1" w:rsidRPr="00750028" w:rsidRDefault="00EE40E1" w:rsidP="00D10F7A">
            <w:pPr>
              <w:jc w:val="center"/>
            </w:pPr>
            <w:r w:rsidRPr="00750028">
              <w:t>-</w:t>
            </w:r>
          </w:p>
        </w:tc>
        <w:tc>
          <w:tcPr>
            <w:tcW w:w="0" w:type="auto"/>
            <w:vAlign w:val="center"/>
          </w:tcPr>
          <w:p w:rsidR="00EE40E1" w:rsidRPr="00750028" w:rsidRDefault="00EE40E1" w:rsidP="00D10F7A">
            <w:pPr>
              <w:jc w:val="center"/>
            </w:pPr>
            <w:r w:rsidRPr="00750028">
              <w:t>500</w:t>
            </w:r>
          </w:p>
        </w:tc>
      </w:tr>
      <w:tr w:rsidR="00EE40E1" w:rsidRPr="00750028" w:rsidTr="00D10F7A">
        <w:tc>
          <w:tcPr>
            <w:tcW w:w="0" w:type="auto"/>
            <w:vAlign w:val="center"/>
          </w:tcPr>
          <w:p w:rsidR="00EE40E1" w:rsidRPr="00750028" w:rsidRDefault="00EE40E1" w:rsidP="00D10F7A">
            <w:r w:rsidRPr="00750028">
              <w:t>Библиотеки</w:t>
            </w:r>
          </w:p>
        </w:tc>
        <w:tc>
          <w:tcPr>
            <w:tcW w:w="0" w:type="auto"/>
            <w:vAlign w:val="center"/>
          </w:tcPr>
          <w:p w:rsidR="00EE40E1" w:rsidRPr="00750028" w:rsidRDefault="00EE40E1" w:rsidP="00D10F7A">
            <w:pPr>
              <w:jc w:val="center"/>
            </w:pPr>
            <w:r w:rsidRPr="00750028">
              <w:t>тыс. единиц хранения</w:t>
            </w:r>
          </w:p>
        </w:tc>
        <w:tc>
          <w:tcPr>
            <w:tcW w:w="0" w:type="auto"/>
            <w:vAlign w:val="center"/>
          </w:tcPr>
          <w:p w:rsidR="00EE40E1" w:rsidRPr="00750028" w:rsidRDefault="00EE40E1" w:rsidP="00D10F7A">
            <w:pPr>
              <w:jc w:val="center"/>
            </w:pPr>
            <w:r w:rsidRPr="00750028">
              <w:t>5,0</w:t>
            </w:r>
            <w:r w:rsidRPr="00750028">
              <w:rPr>
                <w:vertAlign w:val="superscript"/>
              </w:rPr>
              <w:footnoteReference w:id="2"/>
            </w:r>
          </w:p>
        </w:tc>
        <w:tc>
          <w:tcPr>
            <w:tcW w:w="0" w:type="auto"/>
            <w:vAlign w:val="center"/>
          </w:tcPr>
          <w:p w:rsidR="00EE40E1" w:rsidRPr="00750028" w:rsidRDefault="00EE40E1" w:rsidP="00D10F7A">
            <w:pPr>
              <w:jc w:val="center"/>
            </w:pPr>
            <w:r w:rsidRPr="00750028">
              <w:t>100,0</w:t>
            </w:r>
          </w:p>
        </w:tc>
        <w:tc>
          <w:tcPr>
            <w:tcW w:w="0" w:type="auto"/>
            <w:vAlign w:val="center"/>
          </w:tcPr>
          <w:p w:rsidR="00EE40E1" w:rsidRPr="00750028" w:rsidRDefault="00EE40E1" w:rsidP="00D10F7A">
            <w:pPr>
              <w:jc w:val="center"/>
            </w:pPr>
            <w:r w:rsidRPr="00750028">
              <w:t>69,5</w:t>
            </w:r>
          </w:p>
        </w:tc>
        <w:tc>
          <w:tcPr>
            <w:tcW w:w="0" w:type="auto"/>
            <w:vAlign w:val="center"/>
          </w:tcPr>
          <w:p w:rsidR="00EE40E1" w:rsidRPr="00750028" w:rsidRDefault="00EE40E1" w:rsidP="00D10F7A">
            <w:pPr>
              <w:jc w:val="center"/>
            </w:pPr>
            <w:r w:rsidRPr="00750028">
              <w:t>30,5</w:t>
            </w:r>
          </w:p>
        </w:tc>
      </w:tr>
      <w:tr w:rsidR="00EE40E1" w:rsidRPr="00750028" w:rsidTr="00D10F7A">
        <w:tc>
          <w:tcPr>
            <w:tcW w:w="0" w:type="auto"/>
            <w:gridSpan w:val="6"/>
            <w:vAlign w:val="center"/>
          </w:tcPr>
          <w:p w:rsidR="00EE40E1" w:rsidRPr="00750028" w:rsidRDefault="00EE40E1" w:rsidP="00D10F7A">
            <w:pPr>
              <w:jc w:val="center"/>
            </w:pPr>
            <w:r w:rsidRPr="00750028">
              <w:rPr>
                <w:b/>
                <w:bCs/>
              </w:rPr>
              <w:t>Учреждения для работы с молодежью</w:t>
            </w:r>
          </w:p>
        </w:tc>
      </w:tr>
      <w:tr w:rsidR="00EE40E1" w:rsidRPr="00750028" w:rsidTr="00EE40E1">
        <w:tc>
          <w:tcPr>
            <w:tcW w:w="1653" w:type="dxa"/>
            <w:vAlign w:val="center"/>
          </w:tcPr>
          <w:p w:rsidR="00EE40E1" w:rsidRPr="00750028" w:rsidRDefault="00EE40E1" w:rsidP="00D10F7A">
            <w:r w:rsidRPr="00750028">
              <w:t>Подростковые клубы</w:t>
            </w:r>
          </w:p>
        </w:tc>
        <w:tc>
          <w:tcPr>
            <w:tcW w:w="1274" w:type="dxa"/>
            <w:vAlign w:val="center"/>
          </w:tcPr>
          <w:p w:rsidR="00EE40E1" w:rsidRPr="00750028" w:rsidRDefault="00EE40E1" w:rsidP="00D10F7A">
            <w:pPr>
              <w:jc w:val="center"/>
            </w:pPr>
            <w:r w:rsidRPr="00750028">
              <w:t>кв. м общей площади</w:t>
            </w:r>
          </w:p>
        </w:tc>
        <w:tc>
          <w:tcPr>
            <w:tcW w:w="2147" w:type="dxa"/>
            <w:vAlign w:val="center"/>
          </w:tcPr>
          <w:p w:rsidR="00EE40E1" w:rsidRPr="00750028" w:rsidRDefault="00EE40E1" w:rsidP="00D10F7A">
            <w:pPr>
              <w:jc w:val="center"/>
            </w:pPr>
            <w:smartTag w:uri="urn:schemas-microsoft-com:office:smarttags" w:element="metricconverter">
              <w:smartTagPr>
                <w:attr w:name="ProductID" w:val="25 кв. м"/>
              </w:smartTagPr>
              <w:r w:rsidRPr="00750028">
                <w:t>25 кв. м</w:t>
              </w:r>
            </w:smartTag>
            <w:r w:rsidRPr="00750028">
              <w:rPr>
                <w:vertAlign w:val="superscript"/>
              </w:rPr>
              <w:t xml:space="preserve"> </w:t>
            </w:r>
          </w:p>
        </w:tc>
        <w:tc>
          <w:tcPr>
            <w:tcW w:w="1168" w:type="dxa"/>
            <w:vAlign w:val="center"/>
          </w:tcPr>
          <w:p w:rsidR="00EE40E1" w:rsidRPr="00750028" w:rsidRDefault="00EE40E1" w:rsidP="00D10F7A">
            <w:pPr>
              <w:jc w:val="center"/>
            </w:pPr>
            <w:r w:rsidRPr="00750028">
              <w:t>500</w:t>
            </w:r>
          </w:p>
        </w:tc>
        <w:tc>
          <w:tcPr>
            <w:tcW w:w="1651" w:type="dxa"/>
            <w:vAlign w:val="center"/>
          </w:tcPr>
          <w:p w:rsidR="00EE40E1" w:rsidRPr="00750028" w:rsidRDefault="00EE40E1" w:rsidP="00D10F7A">
            <w:pPr>
              <w:jc w:val="center"/>
            </w:pPr>
            <w:r w:rsidRPr="00750028">
              <w:t>-</w:t>
            </w:r>
          </w:p>
        </w:tc>
        <w:tc>
          <w:tcPr>
            <w:tcW w:w="0" w:type="auto"/>
            <w:vAlign w:val="center"/>
          </w:tcPr>
          <w:p w:rsidR="00EE40E1" w:rsidRPr="00750028" w:rsidRDefault="00EE40E1" w:rsidP="00D10F7A">
            <w:pPr>
              <w:jc w:val="center"/>
            </w:pPr>
            <w:r w:rsidRPr="00750028">
              <w:t>500</w:t>
            </w:r>
          </w:p>
        </w:tc>
      </w:tr>
    </w:tbl>
    <w:p w:rsidR="00EE40E1" w:rsidRPr="00750028" w:rsidRDefault="00EE40E1" w:rsidP="00EE40E1">
      <w:pPr>
        <w:ind w:firstLine="720"/>
        <w:jc w:val="both"/>
        <w:rPr>
          <w:sz w:val="16"/>
          <w:szCs w:val="16"/>
        </w:rPr>
      </w:pPr>
    </w:p>
    <w:p w:rsidR="001D3E9B" w:rsidRDefault="001D3E9B" w:rsidP="00A54B66">
      <w:pPr>
        <w:jc w:val="center"/>
        <w:rPr>
          <w:rFonts w:ascii="Times New Roman" w:hAnsi="Times New Roman" w:cs="Times New Roman"/>
          <w:b/>
          <w:bCs/>
          <w:i/>
          <w:sz w:val="28"/>
          <w:szCs w:val="24"/>
        </w:rPr>
      </w:pPr>
      <w:r w:rsidRPr="001D3E9B">
        <w:rPr>
          <w:rFonts w:ascii="Times New Roman" w:hAnsi="Times New Roman" w:cs="Times New Roman"/>
          <w:b/>
          <w:bCs/>
          <w:i/>
          <w:sz w:val="28"/>
          <w:szCs w:val="24"/>
        </w:rPr>
        <w:t xml:space="preserve">2.4. Оценка нормативно-правовой базы, необходимой для функционирования и развития социальной инфраструктуры Вырицкого городского поселения </w:t>
      </w:r>
    </w:p>
    <w:p w:rsidR="00A54B66" w:rsidRPr="00A54B66" w:rsidRDefault="00A54B66" w:rsidP="00652E3E">
      <w:pPr>
        <w:ind w:firstLine="708"/>
        <w:jc w:val="both"/>
        <w:rPr>
          <w:rFonts w:ascii="Times New Roman" w:hAnsi="Times New Roman" w:cs="Times New Roman"/>
          <w:bCs/>
          <w:sz w:val="28"/>
          <w:szCs w:val="24"/>
        </w:rPr>
      </w:pPr>
      <w:r w:rsidRPr="00A54B66">
        <w:rPr>
          <w:rFonts w:ascii="Times New Roman" w:hAnsi="Times New Roman" w:cs="Times New Roman"/>
          <w:bCs/>
          <w:sz w:val="28"/>
          <w:szCs w:val="24"/>
        </w:rPr>
        <w:t>Программа комплексного развития социальной инфраструктуры</w:t>
      </w:r>
      <w:r>
        <w:rPr>
          <w:rFonts w:ascii="Times New Roman" w:hAnsi="Times New Roman" w:cs="Times New Roman"/>
          <w:bCs/>
          <w:sz w:val="28"/>
          <w:szCs w:val="24"/>
        </w:rPr>
        <w:t xml:space="preserve"> Выриц</w:t>
      </w:r>
      <w:r w:rsidR="00652E3E">
        <w:rPr>
          <w:rFonts w:ascii="Times New Roman" w:hAnsi="Times New Roman" w:cs="Times New Roman"/>
          <w:bCs/>
          <w:sz w:val="28"/>
          <w:szCs w:val="24"/>
        </w:rPr>
        <w:t>кого городского поселения Гатчи</w:t>
      </w:r>
      <w:r>
        <w:rPr>
          <w:rFonts w:ascii="Times New Roman" w:hAnsi="Times New Roman" w:cs="Times New Roman"/>
          <w:bCs/>
          <w:sz w:val="28"/>
          <w:szCs w:val="24"/>
        </w:rPr>
        <w:t>н</w:t>
      </w:r>
      <w:r w:rsidR="00652E3E">
        <w:rPr>
          <w:rFonts w:ascii="Times New Roman" w:hAnsi="Times New Roman" w:cs="Times New Roman"/>
          <w:bCs/>
          <w:sz w:val="28"/>
          <w:szCs w:val="24"/>
        </w:rPr>
        <w:t>с</w:t>
      </w:r>
      <w:r>
        <w:rPr>
          <w:rFonts w:ascii="Times New Roman" w:hAnsi="Times New Roman" w:cs="Times New Roman"/>
          <w:bCs/>
          <w:sz w:val="28"/>
          <w:szCs w:val="24"/>
        </w:rPr>
        <w:t xml:space="preserve">кого муниципального района Ленинградской области разработана на основании Генерального плана муниципального образования Вырицкое городское поселение Гатчинского </w:t>
      </w:r>
      <w:r>
        <w:rPr>
          <w:rFonts w:ascii="Times New Roman" w:hAnsi="Times New Roman" w:cs="Times New Roman"/>
          <w:bCs/>
          <w:sz w:val="28"/>
          <w:szCs w:val="24"/>
        </w:rPr>
        <w:lastRenderedPageBreak/>
        <w:t xml:space="preserve">муниципального района </w:t>
      </w:r>
      <w:r w:rsidR="00652E3E">
        <w:rPr>
          <w:rFonts w:ascii="Times New Roman" w:hAnsi="Times New Roman" w:cs="Times New Roman"/>
          <w:bCs/>
          <w:sz w:val="28"/>
          <w:szCs w:val="24"/>
        </w:rPr>
        <w:t xml:space="preserve"> Ленинградской области, утвержденного решением Совета депутатов №328 от 25.06.2014 года.</w:t>
      </w:r>
    </w:p>
    <w:p w:rsidR="00652E3E" w:rsidRDefault="00652E3E" w:rsidP="00652E3E">
      <w:pPr>
        <w:widowControl w:val="0"/>
        <w:spacing w:before="40" w:after="40" w:line="240" w:lineRule="auto"/>
        <w:ind w:firstLine="709"/>
        <w:jc w:val="both"/>
        <w:rPr>
          <w:rFonts w:ascii="Times New Roman" w:hAnsi="Times New Roman"/>
          <w:sz w:val="28"/>
          <w:szCs w:val="28"/>
        </w:rPr>
      </w:pPr>
      <w:r>
        <w:rPr>
          <w:rFonts w:ascii="Times New Roman" w:hAnsi="Times New Roman"/>
          <w:sz w:val="28"/>
          <w:szCs w:val="28"/>
        </w:rPr>
        <w:t>При подготовке программы учтены:</w:t>
      </w:r>
    </w:p>
    <w:p w:rsidR="00652E3E" w:rsidRDefault="00652E3E" w:rsidP="00652E3E">
      <w:pPr>
        <w:widowControl w:val="0"/>
        <w:spacing w:before="40" w:after="40" w:line="240" w:lineRule="auto"/>
        <w:ind w:firstLine="709"/>
        <w:jc w:val="both"/>
        <w:rPr>
          <w:rFonts w:ascii="Times New Roman" w:hAnsi="Times New Roman"/>
          <w:sz w:val="28"/>
          <w:szCs w:val="28"/>
        </w:rPr>
      </w:pPr>
      <w:r w:rsidRPr="005B3221">
        <w:rPr>
          <w:rFonts w:ascii="Times New Roman" w:hAnsi="Times New Roman"/>
          <w:sz w:val="28"/>
          <w:szCs w:val="28"/>
        </w:rPr>
        <w:t>требовани</w:t>
      </w:r>
      <w:r>
        <w:rPr>
          <w:rFonts w:ascii="Times New Roman" w:hAnsi="Times New Roman"/>
          <w:sz w:val="28"/>
          <w:szCs w:val="28"/>
        </w:rPr>
        <w:t>я</w:t>
      </w:r>
      <w:r w:rsidRPr="005B3221">
        <w:rPr>
          <w:rFonts w:ascii="Times New Roman" w:hAnsi="Times New Roman"/>
          <w:sz w:val="28"/>
          <w:szCs w:val="28"/>
        </w:rPr>
        <w:t xml:space="preserve"> к </w:t>
      </w:r>
      <w:r>
        <w:rPr>
          <w:rFonts w:ascii="Times New Roman" w:hAnsi="Times New Roman"/>
          <w:sz w:val="28"/>
          <w:szCs w:val="28"/>
        </w:rPr>
        <w:t>п</w:t>
      </w:r>
      <w:r w:rsidRPr="005B3221">
        <w:rPr>
          <w:rFonts w:ascii="Times New Roman" w:hAnsi="Times New Roman"/>
          <w:sz w:val="28"/>
          <w:szCs w:val="28"/>
        </w:rPr>
        <w:t>рограммам комплексного развития социальной инфраструктуры поселений, городских ок</w:t>
      </w:r>
      <w:r>
        <w:rPr>
          <w:rFonts w:ascii="Times New Roman" w:hAnsi="Times New Roman"/>
          <w:sz w:val="28"/>
          <w:szCs w:val="28"/>
        </w:rPr>
        <w:t>ругов, утвержденные п</w:t>
      </w:r>
      <w:r w:rsidRPr="005B3221">
        <w:rPr>
          <w:rFonts w:ascii="Times New Roman" w:hAnsi="Times New Roman"/>
          <w:sz w:val="28"/>
          <w:szCs w:val="28"/>
        </w:rPr>
        <w:t>остановлением Правительства Российской Федерации №1050 от 01.10.2015</w:t>
      </w:r>
      <w:r>
        <w:rPr>
          <w:rFonts w:ascii="Times New Roman" w:hAnsi="Times New Roman"/>
          <w:sz w:val="28"/>
          <w:szCs w:val="28"/>
        </w:rPr>
        <w:t>;</w:t>
      </w:r>
    </w:p>
    <w:p w:rsidR="00652E3E" w:rsidRDefault="00652E3E" w:rsidP="00652E3E">
      <w:pPr>
        <w:widowControl w:val="0"/>
        <w:spacing w:before="40" w:after="40" w:line="240" w:lineRule="auto"/>
        <w:ind w:firstLine="709"/>
        <w:jc w:val="both"/>
        <w:rPr>
          <w:rFonts w:ascii="Times New Roman" w:hAnsi="Times New Roman"/>
          <w:sz w:val="28"/>
          <w:szCs w:val="28"/>
        </w:rPr>
      </w:pPr>
      <w:r>
        <w:rPr>
          <w:rFonts w:ascii="Times New Roman" w:hAnsi="Times New Roman"/>
          <w:sz w:val="28"/>
          <w:szCs w:val="28"/>
        </w:rPr>
        <w:t>региональные нормативы градостроительного проектирования Ленинградской области;</w:t>
      </w:r>
    </w:p>
    <w:p w:rsidR="00652E3E" w:rsidRDefault="00652E3E" w:rsidP="00652E3E">
      <w:pPr>
        <w:widowControl w:val="0"/>
        <w:spacing w:before="40" w:after="40" w:line="24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с</w:t>
      </w:r>
      <w:r w:rsidRPr="00743057">
        <w:rPr>
          <w:rFonts w:ascii="Times New Roman" w:eastAsia="Times New Roman" w:hAnsi="Times New Roman"/>
          <w:iCs/>
          <w:sz w:val="28"/>
          <w:szCs w:val="28"/>
          <w:lang w:eastAsia="ru-RU"/>
        </w:rPr>
        <w:t>хема территориального планирования Ленинградской области (утверждена постановлением Правительства Ленинградской области от 29 декабря 2012 г</w:t>
      </w:r>
      <w:r>
        <w:rPr>
          <w:rFonts w:ascii="Times New Roman" w:eastAsia="Times New Roman" w:hAnsi="Times New Roman"/>
          <w:iCs/>
          <w:sz w:val="28"/>
          <w:szCs w:val="28"/>
          <w:lang w:eastAsia="ru-RU"/>
        </w:rPr>
        <w:t>ода  № 460 с изм.);</w:t>
      </w:r>
    </w:p>
    <w:p w:rsidR="00652E3E" w:rsidRDefault="00652E3E" w:rsidP="00652E3E">
      <w:pPr>
        <w:widowControl w:val="0"/>
        <w:spacing w:before="40" w:after="40" w:line="24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муниципальная программа «Социально-экономическое развитие муниципального образования Вырицкое городское поселение Гатчинского муниципального района  Ленинградской области на 2018 год и плановый период 2019 и 2020  годов», утвержденная Постановлением администрации Вырицкого городского поселения №646 от 02.10.2017 года.</w:t>
      </w:r>
    </w:p>
    <w:p w:rsidR="001D3E9B" w:rsidRDefault="001D3E9B" w:rsidP="00EE40E1">
      <w:pPr>
        <w:jc w:val="center"/>
        <w:rPr>
          <w:b/>
          <w:bCs/>
          <w:sz w:val="24"/>
          <w:szCs w:val="24"/>
        </w:rPr>
      </w:pPr>
    </w:p>
    <w:p w:rsidR="001D3E9B" w:rsidRDefault="001D3E9B" w:rsidP="00EE40E1">
      <w:pPr>
        <w:jc w:val="center"/>
        <w:rPr>
          <w:b/>
          <w:bCs/>
          <w:sz w:val="24"/>
          <w:szCs w:val="24"/>
        </w:rPr>
      </w:pPr>
    </w:p>
    <w:p w:rsidR="001D3E9B" w:rsidRPr="001D3E9B" w:rsidRDefault="001D3E9B" w:rsidP="00EE40E1">
      <w:pPr>
        <w:jc w:val="center"/>
        <w:rPr>
          <w:rFonts w:ascii="Times New Roman" w:hAnsi="Times New Roman" w:cs="Times New Roman"/>
          <w:b/>
          <w:bCs/>
          <w:sz w:val="28"/>
          <w:szCs w:val="24"/>
        </w:rPr>
      </w:pPr>
      <w:r w:rsidRPr="001D3E9B">
        <w:rPr>
          <w:rFonts w:ascii="Times New Roman" w:hAnsi="Times New Roman" w:cs="Times New Roman"/>
          <w:b/>
          <w:bCs/>
          <w:sz w:val="28"/>
          <w:szCs w:val="24"/>
        </w:rPr>
        <w:t>3. Мероприятия по проектированию, строительству и реконструкции объектов социальной инфраструктуры Вырицкого городского поселения</w:t>
      </w:r>
    </w:p>
    <w:p w:rsidR="005D1D04" w:rsidRPr="005D1D04" w:rsidRDefault="005D1D04" w:rsidP="005D1D04">
      <w:pPr>
        <w:ind w:firstLine="720"/>
        <w:jc w:val="both"/>
        <w:rPr>
          <w:rFonts w:ascii="Times New Roman" w:hAnsi="Times New Roman" w:cs="Times New Roman"/>
          <w:sz w:val="28"/>
          <w:szCs w:val="24"/>
        </w:rPr>
      </w:pPr>
      <w:r w:rsidRPr="00EE40E1">
        <w:rPr>
          <w:rFonts w:ascii="Times New Roman" w:hAnsi="Times New Roman" w:cs="Times New Roman"/>
          <w:sz w:val="28"/>
          <w:szCs w:val="24"/>
        </w:rPr>
        <w:t xml:space="preserve">Развитие сети учреждений социального и культурно-бытового обслуживания направлено на достижение нормативного уровня обеспеченности населения соответствующими видами обслуживания. </w:t>
      </w:r>
    </w:p>
    <w:p w:rsidR="002E7A51" w:rsidRPr="00EE40E1" w:rsidRDefault="002E7A51" w:rsidP="002E7A51">
      <w:pPr>
        <w:ind w:firstLine="720"/>
        <w:jc w:val="center"/>
        <w:rPr>
          <w:rFonts w:ascii="Times New Roman" w:hAnsi="Times New Roman" w:cs="Times New Roman"/>
          <w:b/>
          <w:bCs/>
          <w:i/>
          <w:iCs/>
          <w:sz w:val="28"/>
          <w:szCs w:val="24"/>
        </w:rPr>
      </w:pPr>
      <w:r w:rsidRPr="00EE40E1">
        <w:rPr>
          <w:rFonts w:ascii="Times New Roman" w:hAnsi="Times New Roman" w:cs="Times New Roman"/>
          <w:b/>
          <w:bCs/>
          <w:i/>
          <w:iCs/>
          <w:sz w:val="28"/>
          <w:szCs w:val="24"/>
        </w:rPr>
        <w:t>Развитие объектов обслуживания районного и вышестоящего уровней</w:t>
      </w:r>
    </w:p>
    <w:p w:rsidR="002E7A51" w:rsidRPr="00EE40E1" w:rsidRDefault="002E7A51" w:rsidP="002E7A51">
      <w:pPr>
        <w:ind w:firstLine="709"/>
        <w:jc w:val="both"/>
        <w:rPr>
          <w:rFonts w:ascii="Times New Roman" w:hAnsi="Times New Roman" w:cs="Times New Roman"/>
          <w:b/>
          <w:bCs/>
          <w:sz w:val="28"/>
          <w:szCs w:val="24"/>
        </w:rPr>
      </w:pPr>
      <w:r w:rsidRPr="00EE40E1">
        <w:rPr>
          <w:rFonts w:ascii="Times New Roman" w:hAnsi="Times New Roman" w:cs="Times New Roman"/>
          <w:b/>
          <w:bCs/>
          <w:sz w:val="28"/>
          <w:szCs w:val="24"/>
        </w:rPr>
        <w:t xml:space="preserve">Образование: </w:t>
      </w:r>
      <w:r w:rsidRPr="00EE40E1">
        <w:rPr>
          <w:rFonts w:ascii="Times New Roman" w:hAnsi="Times New Roman" w:cs="Times New Roman"/>
          <w:sz w:val="28"/>
          <w:szCs w:val="24"/>
        </w:rPr>
        <w:t>реконструкция существующих (детский сад № 6, СОШ № 1, Минская начальная школа) и строительство новых детских дошкольных учреждений и общеобразовательных школ; дальнейшее расширение сети учреждений дополнительного образования детей. В соответствии со Схемой территориального планирования Гатчинского муниципального района в Вырицком городском поселении уже на первую очередь планируется строительство детского сада (140 мест) и школы (400 мест). На расчетный срок в г. п. Вырица предусмотрена организация школы искусств или дома детского творчества на 50 мест на базе имеющихся или планируемых объектов образования или культуры. На площадке комплексного развития малоэтажной застройки к северу от г. п. Вырица предлагается размещение частных учреждений образования.</w:t>
      </w:r>
    </w:p>
    <w:p w:rsidR="002E7A51" w:rsidRPr="00EE40E1" w:rsidRDefault="002E7A51" w:rsidP="002E7A51">
      <w:pPr>
        <w:ind w:firstLine="709"/>
        <w:jc w:val="both"/>
        <w:rPr>
          <w:rFonts w:ascii="Times New Roman" w:hAnsi="Times New Roman" w:cs="Times New Roman"/>
          <w:sz w:val="28"/>
          <w:szCs w:val="24"/>
        </w:rPr>
      </w:pPr>
      <w:r w:rsidRPr="00EE40E1">
        <w:rPr>
          <w:rFonts w:ascii="Times New Roman" w:hAnsi="Times New Roman" w:cs="Times New Roman"/>
          <w:b/>
          <w:bCs/>
          <w:sz w:val="28"/>
          <w:szCs w:val="24"/>
        </w:rPr>
        <w:lastRenderedPageBreak/>
        <w:t>Здравоохранение:</w:t>
      </w:r>
      <w:r w:rsidRPr="00EE40E1">
        <w:rPr>
          <w:rFonts w:ascii="Times New Roman" w:hAnsi="Times New Roman" w:cs="Times New Roman"/>
          <w:sz w:val="28"/>
          <w:szCs w:val="24"/>
        </w:rPr>
        <w:t xml:space="preserve"> сохранение существующей сети учреждений здравоохранения. В соответствии с Федеральным законом от 21 ноября </w:t>
      </w:r>
      <w:smartTag w:uri="urn:schemas-microsoft-com:office:smarttags" w:element="metricconverter">
        <w:smartTagPr>
          <w:attr w:name="ProductID" w:val="2011 г"/>
        </w:smartTagPr>
        <w:r w:rsidRPr="00EE40E1">
          <w:rPr>
            <w:rFonts w:ascii="Times New Roman" w:hAnsi="Times New Roman" w:cs="Times New Roman"/>
            <w:sz w:val="28"/>
            <w:szCs w:val="24"/>
          </w:rPr>
          <w:t>2011 г</w:t>
        </w:r>
      </w:smartTag>
      <w:r w:rsidRPr="00EE40E1">
        <w:rPr>
          <w:rFonts w:ascii="Times New Roman" w:hAnsi="Times New Roman" w:cs="Times New Roman"/>
          <w:sz w:val="28"/>
          <w:szCs w:val="24"/>
        </w:rPr>
        <w:t xml:space="preserve">. № 323-ФЗ «Об основах охраны здоровья в Российской Федерации» с 01.01.2013 года медицинская помощь должна оказываться в соответствии с порядками и стандартами оказания медицинской помощи. По данным администрации МБУЗ «Районная больница № 2 г. п. Вырица» обеспеченность населения Гатчинского муниципального района круглосуточными койками терапевтического и хирургического профиля в настоящий момент соответствует нормативам. Отсутствие круглосуточно работающих диагностических служб, недостаточное обеспечение кадрами не позволит развернуть в Вырице отделения для оказания специализированной помощи. В целях поддержания качества медицинского обслуживания в стационаре требуется совершенствование материально-технической базы, проведение капитального ремонта существующих отделений. Необходимо внедрение дополнительных стимулов для привлечения молодых специалистов, в том числе, возможность получения жилья в Вырицком городском поселении работникам МБУЗ «Районная больница № 2 г. п. Вырица». </w:t>
      </w:r>
    </w:p>
    <w:p w:rsidR="002E7A51" w:rsidRPr="00EE40E1" w:rsidRDefault="002E7A51" w:rsidP="002E7A51">
      <w:pPr>
        <w:ind w:firstLine="709"/>
        <w:jc w:val="both"/>
        <w:rPr>
          <w:rFonts w:ascii="Times New Roman" w:hAnsi="Times New Roman" w:cs="Times New Roman"/>
          <w:sz w:val="28"/>
          <w:szCs w:val="24"/>
        </w:rPr>
      </w:pPr>
      <w:r w:rsidRPr="00EE40E1">
        <w:rPr>
          <w:rFonts w:ascii="Times New Roman" w:hAnsi="Times New Roman" w:cs="Times New Roman"/>
          <w:sz w:val="28"/>
          <w:szCs w:val="24"/>
        </w:rPr>
        <w:t>В части оказания первичной медицинской помощи и развития сети амбулаторно-поликлинических учреждений в настоящее время планируется: строительство нового здания для Минского ФАП.</w:t>
      </w:r>
    </w:p>
    <w:p w:rsidR="002E7A51" w:rsidRPr="00EE40E1" w:rsidRDefault="002E7A51" w:rsidP="002E7A51">
      <w:pPr>
        <w:ind w:firstLine="720"/>
        <w:jc w:val="center"/>
        <w:rPr>
          <w:rFonts w:ascii="Times New Roman" w:hAnsi="Times New Roman" w:cs="Times New Roman"/>
          <w:b/>
          <w:bCs/>
          <w:i/>
          <w:iCs/>
          <w:sz w:val="28"/>
          <w:szCs w:val="24"/>
        </w:rPr>
      </w:pPr>
      <w:r w:rsidRPr="00EE40E1">
        <w:rPr>
          <w:rFonts w:ascii="Times New Roman" w:hAnsi="Times New Roman" w:cs="Times New Roman"/>
          <w:b/>
          <w:bCs/>
          <w:i/>
          <w:iCs/>
          <w:sz w:val="28"/>
          <w:szCs w:val="24"/>
        </w:rPr>
        <w:t>Развитие объектов обслуживания местного значения поселения</w:t>
      </w:r>
    </w:p>
    <w:p w:rsidR="002E7A51" w:rsidRPr="00EE40E1" w:rsidRDefault="002E7A51" w:rsidP="002E7A51">
      <w:pPr>
        <w:ind w:firstLine="709"/>
        <w:jc w:val="both"/>
        <w:rPr>
          <w:rFonts w:ascii="Times New Roman" w:hAnsi="Times New Roman" w:cs="Times New Roman"/>
          <w:sz w:val="28"/>
          <w:szCs w:val="24"/>
        </w:rPr>
      </w:pPr>
      <w:r w:rsidRPr="00EE40E1">
        <w:rPr>
          <w:rFonts w:ascii="Times New Roman" w:hAnsi="Times New Roman" w:cs="Times New Roman"/>
          <w:b/>
          <w:bCs/>
          <w:sz w:val="28"/>
          <w:szCs w:val="24"/>
        </w:rPr>
        <w:t>Физкультура и спорт:</w:t>
      </w:r>
      <w:r w:rsidRPr="00EE40E1">
        <w:rPr>
          <w:rFonts w:ascii="Times New Roman" w:hAnsi="Times New Roman" w:cs="Times New Roman"/>
          <w:sz w:val="28"/>
          <w:szCs w:val="24"/>
        </w:rPr>
        <w:t xml:space="preserve"> обеспечение населения доступной и многообразной системой спортивных учреждений за счет реконструкции существующих объектов и строительства новых видов спортивных устройств, охватывающих разновозрастные группы населения. Наиболее крупными объектами, предлагаемыми Генеральным планом к размещению в Вырицком городском поселении, являются физкультурно-оздоровительный комплекс с бассейном и футбольным мини-стадионом и детская юношеская спортивная школа в г. п. Вырица, а также многофункциональные спортивные площадки в д. Мины, д. Большие Слудицы, д. Горки, д. Введенское, д. Озерешно.</w:t>
      </w:r>
    </w:p>
    <w:p w:rsidR="002E7A51" w:rsidRPr="00EE40E1" w:rsidRDefault="002E7A51" w:rsidP="002E7A51">
      <w:pPr>
        <w:ind w:firstLine="709"/>
        <w:jc w:val="both"/>
        <w:rPr>
          <w:rFonts w:ascii="Times New Roman" w:hAnsi="Times New Roman" w:cs="Times New Roman"/>
          <w:bCs/>
          <w:sz w:val="28"/>
          <w:szCs w:val="24"/>
        </w:rPr>
      </w:pPr>
      <w:r w:rsidRPr="00EE40E1">
        <w:rPr>
          <w:rFonts w:ascii="Times New Roman" w:hAnsi="Times New Roman" w:cs="Times New Roman"/>
          <w:bCs/>
          <w:sz w:val="28"/>
          <w:szCs w:val="24"/>
        </w:rPr>
        <w:t xml:space="preserve">По данным комитета по физической культуре, спорту и туризму Ленинградской области исходя из норматива единовременной пропускной способности (в соответствии с методикой определения нормативной потребности субъектов Российской Федерации в объектах социальной инфраструктуры, одобренной распоряжением Правительства Российской </w:t>
      </w:r>
      <w:r w:rsidRPr="00EE40E1">
        <w:rPr>
          <w:rFonts w:ascii="Times New Roman" w:hAnsi="Times New Roman" w:cs="Times New Roman"/>
          <w:bCs/>
          <w:sz w:val="28"/>
          <w:szCs w:val="24"/>
        </w:rPr>
        <w:lastRenderedPageBreak/>
        <w:t xml:space="preserve">Федерации от 19 октября </w:t>
      </w:r>
      <w:smartTag w:uri="urn:schemas-microsoft-com:office:smarttags" w:element="metricconverter">
        <w:smartTagPr>
          <w:attr w:name="ProductID" w:val="1999 г"/>
        </w:smartTagPr>
        <w:r w:rsidRPr="00EE40E1">
          <w:rPr>
            <w:rFonts w:ascii="Times New Roman" w:hAnsi="Times New Roman" w:cs="Times New Roman"/>
            <w:bCs/>
            <w:sz w:val="28"/>
            <w:szCs w:val="24"/>
          </w:rPr>
          <w:t>1999 г</w:t>
        </w:r>
      </w:smartTag>
      <w:r w:rsidRPr="00EE40E1">
        <w:rPr>
          <w:rFonts w:ascii="Times New Roman" w:hAnsi="Times New Roman" w:cs="Times New Roman"/>
          <w:bCs/>
          <w:sz w:val="28"/>
          <w:szCs w:val="24"/>
        </w:rPr>
        <w:t xml:space="preserve">. № 1683-р) потребность в спортивных объектах составляет – 53 спортивные площадки, 13 спортивных залов и 6 бассейнов. </w:t>
      </w:r>
    </w:p>
    <w:p w:rsidR="002E7A51" w:rsidRPr="00EE40E1" w:rsidRDefault="002E7A51" w:rsidP="002E7A51">
      <w:pPr>
        <w:widowControl w:val="0"/>
        <w:tabs>
          <w:tab w:val="left" w:pos="-3675"/>
        </w:tabs>
        <w:ind w:firstLine="709"/>
        <w:jc w:val="both"/>
        <w:rPr>
          <w:rFonts w:ascii="Times New Roman" w:hAnsi="Times New Roman" w:cs="Times New Roman"/>
          <w:sz w:val="28"/>
          <w:szCs w:val="24"/>
        </w:rPr>
      </w:pPr>
      <w:r w:rsidRPr="00EE40E1">
        <w:rPr>
          <w:rFonts w:ascii="Times New Roman" w:hAnsi="Times New Roman" w:cs="Times New Roman"/>
          <w:b/>
          <w:bCs/>
          <w:sz w:val="28"/>
          <w:szCs w:val="24"/>
        </w:rPr>
        <w:t xml:space="preserve">Культура, искусство и молодежная политика: </w:t>
      </w:r>
      <w:r w:rsidRPr="00EE40E1">
        <w:rPr>
          <w:rFonts w:ascii="Times New Roman" w:hAnsi="Times New Roman" w:cs="Times New Roman"/>
          <w:sz w:val="28"/>
          <w:szCs w:val="24"/>
        </w:rPr>
        <w:t>развитие системы досуговых учреждений, соответствующих высокому качеству жизни населения. В соответствии со Схемой территориального планирования Гатчинского муниципального района на первую очередь проектирования в Вырицком городском поселении было предусмотрено строительство двух сельских клубов (в поселке при железнодорожной станции Слудицы и поселке Чаща). Данные населенные пункты были выбраны исходя из их географического расположения. Однако при разработке Генерального плана, было выявлено, что в поселке при железнодорожной станции Слудицы нет резерва территории, для размещения подобного учреждения культуры. Поэтому вместо него в Генеральном плане на первую очередь проектирования предлагается предусмотреть размещение культурного центра в д. Мины, а также дома культуры д. Озерешно. На расчетный срок Генеральным планом запланировано также строительство домов культуры в п. Новинка и д. Большие Слудицы.</w:t>
      </w:r>
    </w:p>
    <w:p w:rsidR="001D3E9B" w:rsidRPr="002E7A51" w:rsidRDefault="002E7A51" w:rsidP="002E7A51">
      <w:pPr>
        <w:widowControl w:val="0"/>
        <w:tabs>
          <w:tab w:val="left" w:pos="-3675"/>
        </w:tabs>
        <w:ind w:firstLine="709"/>
        <w:jc w:val="both"/>
        <w:rPr>
          <w:rFonts w:ascii="Times New Roman" w:hAnsi="Times New Roman" w:cs="Times New Roman"/>
          <w:sz w:val="28"/>
          <w:szCs w:val="24"/>
        </w:rPr>
      </w:pPr>
      <w:r w:rsidRPr="00EE40E1">
        <w:rPr>
          <w:rFonts w:ascii="Times New Roman" w:hAnsi="Times New Roman" w:cs="Times New Roman"/>
          <w:sz w:val="28"/>
          <w:szCs w:val="24"/>
        </w:rPr>
        <w:t xml:space="preserve">В соответствии с нормативом на расчетный срок потребность в объектах инфраструктуры молодежной политики составит </w:t>
      </w:r>
      <w:smartTag w:uri="urn:schemas-microsoft-com:office:smarttags" w:element="metricconverter">
        <w:smartTagPr>
          <w:attr w:name="ProductID" w:val="500 кв. м"/>
        </w:smartTagPr>
        <w:r w:rsidRPr="00EE40E1">
          <w:rPr>
            <w:rFonts w:ascii="Times New Roman" w:hAnsi="Times New Roman" w:cs="Times New Roman"/>
            <w:sz w:val="28"/>
            <w:szCs w:val="24"/>
          </w:rPr>
          <w:t>500 кв. м</w:t>
        </w:r>
      </w:smartTag>
      <w:r w:rsidRPr="00EE40E1">
        <w:rPr>
          <w:rFonts w:ascii="Times New Roman" w:hAnsi="Times New Roman" w:cs="Times New Roman"/>
          <w:sz w:val="28"/>
          <w:szCs w:val="24"/>
        </w:rPr>
        <w:t>, данные учреждения предполагается размещать в составе планируемых учреждений культуры в г. п. Вырица, д. Озерешно, д. Большие Слудицы, д. Мины, п. Новинка и п. Чаща.</w:t>
      </w:r>
    </w:p>
    <w:p w:rsidR="00EE40E1" w:rsidRPr="00750028" w:rsidRDefault="00EE40E1" w:rsidP="00EE40E1">
      <w:pPr>
        <w:jc w:val="center"/>
        <w:rPr>
          <w:b/>
          <w:bCs/>
          <w:sz w:val="24"/>
          <w:szCs w:val="24"/>
        </w:rPr>
      </w:pPr>
      <w:r w:rsidRPr="00750028">
        <w:rPr>
          <w:b/>
          <w:bCs/>
          <w:sz w:val="24"/>
          <w:szCs w:val="24"/>
        </w:rPr>
        <w:t>Перечень наиболее крупных объектов социального и культурно-бытового обслуживания, предлагаемых Генеральным планом к размещению на расчетный срок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
        <w:gridCol w:w="3476"/>
        <w:gridCol w:w="1876"/>
        <w:gridCol w:w="3308"/>
      </w:tblGrid>
      <w:tr w:rsidR="00EE40E1" w:rsidRPr="00750028" w:rsidTr="00D10F7A">
        <w:trPr>
          <w:tblHeader/>
          <w:jc w:val="center"/>
        </w:trPr>
        <w:tc>
          <w:tcPr>
            <w:tcW w:w="476" w:type="pct"/>
            <w:vAlign w:val="center"/>
          </w:tcPr>
          <w:p w:rsidR="00EE40E1" w:rsidRPr="00750028" w:rsidRDefault="00EE40E1" w:rsidP="00D10F7A">
            <w:pPr>
              <w:jc w:val="center"/>
              <w:rPr>
                <w:b/>
              </w:rPr>
            </w:pPr>
            <w:r w:rsidRPr="00750028">
              <w:rPr>
                <w:b/>
              </w:rPr>
              <w:t>№ п/п</w:t>
            </w:r>
          </w:p>
        </w:tc>
        <w:tc>
          <w:tcPr>
            <w:tcW w:w="1816" w:type="pct"/>
            <w:vAlign w:val="center"/>
          </w:tcPr>
          <w:p w:rsidR="00EE40E1" w:rsidRPr="00750028" w:rsidRDefault="00EE40E1" w:rsidP="00D10F7A">
            <w:pPr>
              <w:jc w:val="center"/>
              <w:rPr>
                <w:b/>
              </w:rPr>
            </w:pPr>
            <w:r w:rsidRPr="00750028">
              <w:rPr>
                <w:b/>
              </w:rPr>
              <w:t>Наименование</w:t>
            </w:r>
          </w:p>
        </w:tc>
        <w:tc>
          <w:tcPr>
            <w:tcW w:w="980" w:type="pct"/>
            <w:vAlign w:val="center"/>
          </w:tcPr>
          <w:p w:rsidR="00EE40E1" w:rsidRPr="00750028" w:rsidRDefault="00EE40E1" w:rsidP="00D10F7A">
            <w:pPr>
              <w:jc w:val="center"/>
              <w:rPr>
                <w:b/>
              </w:rPr>
            </w:pPr>
            <w:r w:rsidRPr="00750028">
              <w:rPr>
                <w:b/>
              </w:rPr>
              <w:t>Емкость</w:t>
            </w:r>
          </w:p>
        </w:tc>
        <w:tc>
          <w:tcPr>
            <w:tcW w:w="1728" w:type="pct"/>
            <w:vAlign w:val="center"/>
          </w:tcPr>
          <w:p w:rsidR="00EE40E1" w:rsidRPr="00750028" w:rsidRDefault="00EE40E1" w:rsidP="00D10F7A">
            <w:pPr>
              <w:jc w:val="center"/>
              <w:rPr>
                <w:b/>
              </w:rPr>
            </w:pPr>
            <w:r w:rsidRPr="00750028">
              <w:rPr>
                <w:b/>
              </w:rPr>
              <w:t>Населенный пункт</w:t>
            </w:r>
          </w:p>
        </w:tc>
      </w:tr>
      <w:tr w:rsidR="00EE40E1" w:rsidRPr="00750028" w:rsidTr="00D10F7A">
        <w:trPr>
          <w:jc w:val="center"/>
        </w:trPr>
        <w:tc>
          <w:tcPr>
            <w:tcW w:w="476" w:type="pct"/>
            <w:vAlign w:val="center"/>
          </w:tcPr>
          <w:p w:rsidR="00EE40E1" w:rsidRPr="00750028" w:rsidRDefault="00EE40E1" w:rsidP="00D10F7A">
            <w:pPr>
              <w:jc w:val="center"/>
            </w:pPr>
          </w:p>
        </w:tc>
        <w:tc>
          <w:tcPr>
            <w:tcW w:w="1816" w:type="pct"/>
            <w:vAlign w:val="center"/>
          </w:tcPr>
          <w:p w:rsidR="00EE40E1" w:rsidRPr="00750028" w:rsidRDefault="00EE40E1" w:rsidP="00D10F7A">
            <w:r w:rsidRPr="00750028">
              <w:rPr>
                <w:b/>
                <w:bCs/>
              </w:rPr>
              <w:t>Учреждения образования</w:t>
            </w:r>
          </w:p>
        </w:tc>
        <w:tc>
          <w:tcPr>
            <w:tcW w:w="980" w:type="pct"/>
            <w:vAlign w:val="center"/>
          </w:tcPr>
          <w:p w:rsidR="00EE40E1" w:rsidRPr="00750028" w:rsidRDefault="00EE40E1" w:rsidP="00D10F7A">
            <w:pPr>
              <w:jc w:val="center"/>
            </w:pPr>
          </w:p>
        </w:tc>
        <w:tc>
          <w:tcPr>
            <w:tcW w:w="1728" w:type="pct"/>
            <w:vAlign w:val="center"/>
          </w:tcPr>
          <w:p w:rsidR="00EE40E1" w:rsidRPr="00750028" w:rsidRDefault="00EE40E1" w:rsidP="00D10F7A">
            <w:pPr>
              <w:jc w:val="center"/>
            </w:pPr>
          </w:p>
        </w:tc>
      </w:tr>
      <w:tr w:rsidR="00EE40E1" w:rsidRPr="00750028" w:rsidTr="00D10F7A">
        <w:trPr>
          <w:jc w:val="center"/>
        </w:trPr>
        <w:tc>
          <w:tcPr>
            <w:tcW w:w="476" w:type="pct"/>
            <w:vAlign w:val="center"/>
          </w:tcPr>
          <w:p w:rsidR="00EE40E1" w:rsidRPr="00750028" w:rsidRDefault="00EE40E1" w:rsidP="00D10F7A">
            <w:pPr>
              <w:jc w:val="center"/>
            </w:pPr>
            <w:r w:rsidRPr="00750028">
              <w:t>1</w:t>
            </w:r>
          </w:p>
        </w:tc>
        <w:tc>
          <w:tcPr>
            <w:tcW w:w="1816" w:type="pct"/>
            <w:vAlign w:val="center"/>
          </w:tcPr>
          <w:p w:rsidR="00EE40E1" w:rsidRPr="00750028" w:rsidRDefault="00EE40E1" w:rsidP="00D10F7A">
            <w:r w:rsidRPr="00750028">
              <w:t>Школа</w:t>
            </w:r>
          </w:p>
        </w:tc>
        <w:tc>
          <w:tcPr>
            <w:tcW w:w="980" w:type="pct"/>
            <w:vAlign w:val="center"/>
          </w:tcPr>
          <w:p w:rsidR="00EE40E1" w:rsidRPr="00750028" w:rsidRDefault="00EE40E1" w:rsidP="00D10F7A">
            <w:pPr>
              <w:jc w:val="center"/>
            </w:pPr>
            <w:r w:rsidRPr="00750028">
              <w:t>400 мест</w:t>
            </w:r>
          </w:p>
        </w:tc>
        <w:tc>
          <w:tcPr>
            <w:tcW w:w="1728" w:type="pct"/>
            <w:vAlign w:val="center"/>
          </w:tcPr>
          <w:p w:rsidR="00EE40E1" w:rsidRPr="00750028" w:rsidRDefault="00EE40E1" w:rsidP="00D10F7A">
            <w:r w:rsidRPr="00750028">
              <w:t>г. п. Вырица</w:t>
            </w:r>
          </w:p>
        </w:tc>
      </w:tr>
      <w:tr w:rsidR="00EE40E1" w:rsidRPr="00750028" w:rsidTr="00D10F7A">
        <w:trPr>
          <w:jc w:val="center"/>
        </w:trPr>
        <w:tc>
          <w:tcPr>
            <w:tcW w:w="476" w:type="pct"/>
            <w:vAlign w:val="center"/>
          </w:tcPr>
          <w:p w:rsidR="00EE40E1" w:rsidRPr="00750028" w:rsidRDefault="00EE40E1" w:rsidP="00D10F7A">
            <w:pPr>
              <w:jc w:val="center"/>
            </w:pPr>
            <w:r w:rsidRPr="00750028">
              <w:t>2</w:t>
            </w:r>
          </w:p>
        </w:tc>
        <w:tc>
          <w:tcPr>
            <w:tcW w:w="1816" w:type="pct"/>
            <w:vAlign w:val="center"/>
          </w:tcPr>
          <w:p w:rsidR="00EE40E1" w:rsidRPr="00750028" w:rsidRDefault="00EE40E1" w:rsidP="00D10F7A">
            <w:r w:rsidRPr="00750028">
              <w:t>Детский сад</w:t>
            </w:r>
          </w:p>
        </w:tc>
        <w:tc>
          <w:tcPr>
            <w:tcW w:w="980" w:type="pct"/>
            <w:vAlign w:val="center"/>
          </w:tcPr>
          <w:p w:rsidR="00EE40E1" w:rsidRPr="00750028" w:rsidRDefault="00EE40E1" w:rsidP="00D10F7A">
            <w:pPr>
              <w:jc w:val="center"/>
            </w:pPr>
            <w:r w:rsidRPr="00750028">
              <w:t xml:space="preserve">140 мест </w:t>
            </w:r>
          </w:p>
        </w:tc>
        <w:tc>
          <w:tcPr>
            <w:tcW w:w="1728" w:type="pct"/>
            <w:vAlign w:val="center"/>
          </w:tcPr>
          <w:p w:rsidR="00EE40E1" w:rsidRPr="00750028" w:rsidRDefault="00EE40E1" w:rsidP="00D10F7A">
            <w:r w:rsidRPr="00750028">
              <w:t>г. п. Вырица</w:t>
            </w:r>
          </w:p>
        </w:tc>
      </w:tr>
      <w:tr w:rsidR="00EE40E1" w:rsidRPr="00750028" w:rsidTr="00D10F7A">
        <w:trPr>
          <w:jc w:val="center"/>
        </w:trPr>
        <w:tc>
          <w:tcPr>
            <w:tcW w:w="476" w:type="pct"/>
            <w:vAlign w:val="center"/>
          </w:tcPr>
          <w:p w:rsidR="00EE40E1" w:rsidRPr="00750028" w:rsidRDefault="00EE40E1" w:rsidP="00D10F7A">
            <w:pPr>
              <w:jc w:val="center"/>
            </w:pPr>
            <w:r w:rsidRPr="00750028">
              <w:t>3</w:t>
            </w:r>
          </w:p>
        </w:tc>
        <w:tc>
          <w:tcPr>
            <w:tcW w:w="1816" w:type="pct"/>
            <w:vAlign w:val="center"/>
          </w:tcPr>
          <w:p w:rsidR="00EE40E1" w:rsidRPr="00750028" w:rsidRDefault="00EE40E1" w:rsidP="00D10F7A">
            <w:r w:rsidRPr="00750028">
              <w:t>Школа искусств</w:t>
            </w:r>
          </w:p>
        </w:tc>
        <w:tc>
          <w:tcPr>
            <w:tcW w:w="980" w:type="pct"/>
            <w:vAlign w:val="center"/>
          </w:tcPr>
          <w:p w:rsidR="00EE40E1" w:rsidRPr="00750028" w:rsidRDefault="00EE40E1" w:rsidP="00D10F7A">
            <w:pPr>
              <w:jc w:val="center"/>
            </w:pPr>
            <w:r w:rsidRPr="00750028">
              <w:t>1 объект</w:t>
            </w:r>
          </w:p>
        </w:tc>
        <w:tc>
          <w:tcPr>
            <w:tcW w:w="1728" w:type="pct"/>
            <w:vAlign w:val="center"/>
          </w:tcPr>
          <w:p w:rsidR="00EE40E1" w:rsidRPr="00750028" w:rsidRDefault="00EE40E1" w:rsidP="00D10F7A">
            <w:r w:rsidRPr="00750028">
              <w:t>г. п. Вырица</w:t>
            </w:r>
          </w:p>
        </w:tc>
      </w:tr>
      <w:tr w:rsidR="00EE40E1" w:rsidRPr="00750028" w:rsidTr="00D10F7A">
        <w:trPr>
          <w:jc w:val="center"/>
        </w:trPr>
        <w:tc>
          <w:tcPr>
            <w:tcW w:w="476" w:type="pct"/>
            <w:vAlign w:val="center"/>
          </w:tcPr>
          <w:p w:rsidR="00EE40E1" w:rsidRPr="00750028" w:rsidRDefault="00EE40E1" w:rsidP="00D10F7A">
            <w:pPr>
              <w:jc w:val="center"/>
            </w:pPr>
          </w:p>
        </w:tc>
        <w:tc>
          <w:tcPr>
            <w:tcW w:w="1816" w:type="pct"/>
            <w:vAlign w:val="center"/>
          </w:tcPr>
          <w:p w:rsidR="00EE40E1" w:rsidRPr="00750028" w:rsidRDefault="00EE40E1" w:rsidP="00D10F7A">
            <w:pPr>
              <w:rPr>
                <w:b/>
                <w:bCs/>
              </w:rPr>
            </w:pPr>
            <w:r w:rsidRPr="00750028">
              <w:rPr>
                <w:b/>
                <w:bCs/>
              </w:rPr>
              <w:t>Частные учреждения образования</w:t>
            </w:r>
          </w:p>
        </w:tc>
        <w:tc>
          <w:tcPr>
            <w:tcW w:w="980" w:type="pct"/>
            <w:vAlign w:val="center"/>
          </w:tcPr>
          <w:p w:rsidR="00EE40E1" w:rsidRPr="00750028" w:rsidRDefault="00EE40E1" w:rsidP="00D10F7A">
            <w:pPr>
              <w:jc w:val="center"/>
            </w:pPr>
          </w:p>
        </w:tc>
        <w:tc>
          <w:tcPr>
            <w:tcW w:w="1728" w:type="pct"/>
            <w:vAlign w:val="center"/>
          </w:tcPr>
          <w:p w:rsidR="00EE40E1" w:rsidRPr="00750028" w:rsidRDefault="00EE40E1" w:rsidP="00D10F7A"/>
        </w:tc>
      </w:tr>
      <w:tr w:rsidR="00EE40E1" w:rsidRPr="00750028" w:rsidTr="00D10F7A">
        <w:trPr>
          <w:jc w:val="center"/>
        </w:trPr>
        <w:tc>
          <w:tcPr>
            <w:tcW w:w="476" w:type="pct"/>
            <w:vAlign w:val="center"/>
          </w:tcPr>
          <w:p w:rsidR="00EE40E1" w:rsidRPr="00750028" w:rsidRDefault="00EE40E1" w:rsidP="00D10F7A">
            <w:pPr>
              <w:jc w:val="center"/>
            </w:pPr>
            <w:r w:rsidRPr="00750028">
              <w:t>1</w:t>
            </w:r>
          </w:p>
        </w:tc>
        <w:tc>
          <w:tcPr>
            <w:tcW w:w="1816" w:type="pct"/>
            <w:vAlign w:val="center"/>
          </w:tcPr>
          <w:p w:rsidR="00EE40E1" w:rsidRPr="00750028" w:rsidRDefault="00EE40E1" w:rsidP="00D10F7A">
            <w:r w:rsidRPr="00750028">
              <w:t>Школа</w:t>
            </w:r>
          </w:p>
        </w:tc>
        <w:tc>
          <w:tcPr>
            <w:tcW w:w="980" w:type="pct"/>
            <w:vAlign w:val="center"/>
          </w:tcPr>
          <w:p w:rsidR="00EE40E1" w:rsidRPr="00750028" w:rsidRDefault="00EE40E1" w:rsidP="00D10F7A">
            <w:pPr>
              <w:jc w:val="center"/>
            </w:pPr>
            <w:r w:rsidRPr="00750028">
              <w:t>1 объект</w:t>
            </w:r>
          </w:p>
        </w:tc>
        <w:tc>
          <w:tcPr>
            <w:tcW w:w="1728" w:type="pct"/>
            <w:vAlign w:val="center"/>
          </w:tcPr>
          <w:p w:rsidR="00EE40E1" w:rsidRPr="00750028" w:rsidRDefault="00EE40E1" w:rsidP="00D10F7A">
            <w:r w:rsidRPr="00750028">
              <w:t>г. п. Вырица</w:t>
            </w:r>
          </w:p>
        </w:tc>
      </w:tr>
      <w:tr w:rsidR="00EE40E1" w:rsidRPr="00750028" w:rsidTr="00D10F7A">
        <w:trPr>
          <w:jc w:val="center"/>
        </w:trPr>
        <w:tc>
          <w:tcPr>
            <w:tcW w:w="476" w:type="pct"/>
            <w:vAlign w:val="center"/>
          </w:tcPr>
          <w:p w:rsidR="00EE40E1" w:rsidRPr="00750028" w:rsidRDefault="00EE40E1" w:rsidP="00D10F7A">
            <w:pPr>
              <w:jc w:val="center"/>
            </w:pPr>
            <w:r w:rsidRPr="00750028">
              <w:t>2</w:t>
            </w:r>
          </w:p>
        </w:tc>
        <w:tc>
          <w:tcPr>
            <w:tcW w:w="1816" w:type="pct"/>
            <w:vAlign w:val="center"/>
          </w:tcPr>
          <w:p w:rsidR="00EE40E1" w:rsidRPr="00750028" w:rsidRDefault="00EE40E1" w:rsidP="00D10F7A">
            <w:r w:rsidRPr="00750028">
              <w:t>Детские сады</w:t>
            </w:r>
          </w:p>
        </w:tc>
        <w:tc>
          <w:tcPr>
            <w:tcW w:w="980" w:type="pct"/>
            <w:vAlign w:val="center"/>
          </w:tcPr>
          <w:p w:rsidR="00EE40E1" w:rsidRPr="00750028" w:rsidRDefault="00EE40E1" w:rsidP="00D10F7A">
            <w:pPr>
              <w:jc w:val="center"/>
            </w:pPr>
            <w:r w:rsidRPr="00750028">
              <w:t>2 объекта</w:t>
            </w:r>
          </w:p>
        </w:tc>
        <w:tc>
          <w:tcPr>
            <w:tcW w:w="1728" w:type="pct"/>
            <w:vAlign w:val="center"/>
          </w:tcPr>
          <w:p w:rsidR="00EE40E1" w:rsidRPr="00750028" w:rsidRDefault="00EE40E1" w:rsidP="00D10F7A">
            <w:r w:rsidRPr="00750028">
              <w:t>г. п. Вырица</w:t>
            </w:r>
          </w:p>
        </w:tc>
      </w:tr>
      <w:tr w:rsidR="00EE40E1" w:rsidRPr="00750028" w:rsidTr="00D10F7A">
        <w:trPr>
          <w:jc w:val="center"/>
        </w:trPr>
        <w:tc>
          <w:tcPr>
            <w:tcW w:w="476" w:type="pct"/>
            <w:vAlign w:val="center"/>
          </w:tcPr>
          <w:p w:rsidR="00EE40E1" w:rsidRPr="00750028" w:rsidRDefault="00EE40E1" w:rsidP="00D10F7A">
            <w:pPr>
              <w:jc w:val="center"/>
            </w:pPr>
          </w:p>
        </w:tc>
        <w:tc>
          <w:tcPr>
            <w:tcW w:w="1816" w:type="pct"/>
            <w:vAlign w:val="center"/>
          </w:tcPr>
          <w:p w:rsidR="00EE40E1" w:rsidRPr="00750028" w:rsidRDefault="00EE40E1" w:rsidP="00D10F7A">
            <w:r w:rsidRPr="00750028">
              <w:rPr>
                <w:b/>
                <w:bCs/>
              </w:rPr>
              <w:t>Учреждения здравоохранения</w:t>
            </w:r>
          </w:p>
        </w:tc>
        <w:tc>
          <w:tcPr>
            <w:tcW w:w="980" w:type="pct"/>
            <w:vAlign w:val="center"/>
          </w:tcPr>
          <w:p w:rsidR="00EE40E1" w:rsidRPr="00750028" w:rsidRDefault="00EE40E1" w:rsidP="00D10F7A">
            <w:pPr>
              <w:jc w:val="center"/>
            </w:pPr>
          </w:p>
        </w:tc>
        <w:tc>
          <w:tcPr>
            <w:tcW w:w="1728" w:type="pct"/>
            <w:vAlign w:val="center"/>
          </w:tcPr>
          <w:p w:rsidR="00EE40E1" w:rsidRPr="00750028" w:rsidRDefault="00EE40E1" w:rsidP="00D10F7A"/>
        </w:tc>
      </w:tr>
      <w:tr w:rsidR="00EE40E1" w:rsidRPr="00750028" w:rsidTr="00D10F7A">
        <w:trPr>
          <w:jc w:val="center"/>
        </w:trPr>
        <w:tc>
          <w:tcPr>
            <w:tcW w:w="476" w:type="pct"/>
            <w:vAlign w:val="center"/>
          </w:tcPr>
          <w:p w:rsidR="00EE40E1" w:rsidRPr="00750028" w:rsidRDefault="00EE40E1" w:rsidP="00D10F7A">
            <w:pPr>
              <w:jc w:val="center"/>
            </w:pPr>
            <w:r w:rsidRPr="00750028">
              <w:t>1</w:t>
            </w:r>
          </w:p>
        </w:tc>
        <w:tc>
          <w:tcPr>
            <w:tcW w:w="1816" w:type="pct"/>
            <w:vAlign w:val="center"/>
          </w:tcPr>
          <w:p w:rsidR="00EE40E1" w:rsidRPr="00750028" w:rsidRDefault="00EE40E1" w:rsidP="00D10F7A">
            <w:r w:rsidRPr="00750028">
              <w:t>Новое здание для Минского ФАП</w:t>
            </w:r>
          </w:p>
        </w:tc>
        <w:tc>
          <w:tcPr>
            <w:tcW w:w="980" w:type="pct"/>
            <w:vAlign w:val="center"/>
          </w:tcPr>
          <w:p w:rsidR="00EE40E1" w:rsidRPr="00750028" w:rsidRDefault="00EE40E1" w:rsidP="00D10F7A">
            <w:pPr>
              <w:jc w:val="center"/>
            </w:pPr>
            <w:r w:rsidRPr="00750028">
              <w:t>1 объект</w:t>
            </w:r>
          </w:p>
        </w:tc>
        <w:tc>
          <w:tcPr>
            <w:tcW w:w="1728" w:type="pct"/>
            <w:vAlign w:val="center"/>
          </w:tcPr>
          <w:p w:rsidR="00EE40E1" w:rsidRPr="00750028" w:rsidRDefault="00EE40E1" w:rsidP="00D10F7A">
            <w:r w:rsidRPr="00750028">
              <w:t>д. Мины</w:t>
            </w:r>
          </w:p>
        </w:tc>
      </w:tr>
      <w:tr w:rsidR="00EE40E1" w:rsidRPr="00750028" w:rsidTr="00D10F7A">
        <w:trPr>
          <w:jc w:val="center"/>
        </w:trPr>
        <w:tc>
          <w:tcPr>
            <w:tcW w:w="476" w:type="pct"/>
            <w:vAlign w:val="center"/>
          </w:tcPr>
          <w:p w:rsidR="00EE40E1" w:rsidRPr="00750028" w:rsidRDefault="00EE40E1" w:rsidP="00D10F7A">
            <w:pPr>
              <w:jc w:val="center"/>
            </w:pPr>
          </w:p>
        </w:tc>
        <w:tc>
          <w:tcPr>
            <w:tcW w:w="1816" w:type="pct"/>
            <w:vAlign w:val="center"/>
          </w:tcPr>
          <w:p w:rsidR="00EE40E1" w:rsidRPr="00750028" w:rsidRDefault="00EE40E1" w:rsidP="00D10F7A">
            <w:r w:rsidRPr="00750028">
              <w:rPr>
                <w:b/>
                <w:bCs/>
              </w:rPr>
              <w:t>Спортивные сооружения</w:t>
            </w:r>
          </w:p>
        </w:tc>
        <w:tc>
          <w:tcPr>
            <w:tcW w:w="980" w:type="pct"/>
            <w:vAlign w:val="center"/>
          </w:tcPr>
          <w:p w:rsidR="00EE40E1" w:rsidRPr="00750028" w:rsidRDefault="00EE40E1" w:rsidP="00D10F7A">
            <w:pPr>
              <w:jc w:val="center"/>
            </w:pPr>
          </w:p>
        </w:tc>
        <w:tc>
          <w:tcPr>
            <w:tcW w:w="1728" w:type="pct"/>
            <w:vAlign w:val="center"/>
          </w:tcPr>
          <w:p w:rsidR="00EE40E1" w:rsidRPr="00750028" w:rsidRDefault="00EE40E1" w:rsidP="00D10F7A"/>
        </w:tc>
      </w:tr>
      <w:tr w:rsidR="00EE40E1" w:rsidRPr="00750028" w:rsidTr="00D10F7A">
        <w:trPr>
          <w:jc w:val="center"/>
        </w:trPr>
        <w:tc>
          <w:tcPr>
            <w:tcW w:w="476" w:type="pct"/>
            <w:vAlign w:val="center"/>
          </w:tcPr>
          <w:p w:rsidR="00EE40E1" w:rsidRPr="00750028" w:rsidRDefault="00EE40E1" w:rsidP="00D10F7A">
            <w:pPr>
              <w:jc w:val="center"/>
            </w:pPr>
            <w:r w:rsidRPr="00750028">
              <w:t>1</w:t>
            </w:r>
          </w:p>
        </w:tc>
        <w:tc>
          <w:tcPr>
            <w:tcW w:w="1816" w:type="pct"/>
            <w:vAlign w:val="center"/>
          </w:tcPr>
          <w:p w:rsidR="00EE40E1" w:rsidRPr="00750028" w:rsidRDefault="00EE40E1" w:rsidP="00D10F7A">
            <w:r w:rsidRPr="00750028">
              <w:t>Плоскостные сооружения (многофункциональные спортивные площадки)</w:t>
            </w:r>
          </w:p>
        </w:tc>
        <w:tc>
          <w:tcPr>
            <w:tcW w:w="980" w:type="pct"/>
            <w:vAlign w:val="center"/>
          </w:tcPr>
          <w:p w:rsidR="00EE40E1" w:rsidRPr="00750028" w:rsidRDefault="00EE40E1" w:rsidP="00D10F7A">
            <w:pPr>
              <w:jc w:val="center"/>
            </w:pPr>
            <w:smartTag w:uri="urn:schemas-microsoft-com:office:smarttags" w:element="metricconverter">
              <w:smartTagPr>
                <w:attr w:name="ProductID" w:val="3,5 га"/>
              </w:smartTagPr>
              <w:r w:rsidRPr="00750028">
                <w:t>3,5 га</w:t>
              </w:r>
            </w:smartTag>
          </w:p>
        </w:tc>
        <w:tc>
          <w:tcPr>
            <w:tcW w:w="1728" w:type="pct"/>
            <w:vAlign w:val="center"/>
          </w:tcPr>
          <w:p w:rsidR="00EE40E1" w:rsidRPr="00750028" w:rsidRDefault="00EE40E1" w:rsidP="00D10F7A">
            <w:r w:rsidRPr="00750028">
              <w:t>В составе ФОК, ДЮСШ, в составе рекреационных зон в г. п. Вырица, д. Мины, д. Большие Слудицы, д. Горки, д. Введенское, д. Озерешно</w:t>
            </w:r>
          </w:p>
        </w:tc>
      </w:tr>
      <w:tr w:rsidR="00EE40E1" w:rsidRPr="00750028" w:rsidTr="00D10F7A">
        <w:trPr>
          <w:jc w:val="center"/>
        </w:trPr>
        <w:tc>
          <w:tcPr>
            <w:tcW w:w="476" w:type="pct"/>
            <w:vAlign w:val="center"/>
          </w:tcPr>
          <w:p w:rsidR="00EE40E1" w:rsidRPr="00750028" w:rsidRDefault="00EE40E1" w:rsidP="00D10F7A">
            <w:pPr>
              <w:jc w:val="center"/>
            </w:pPr>
            <w:r w:rsidRPr="00750028">
              <w:t>2</w:t>
            </w:r>
          </w:p>
        </w:tc>
        <w:tc>
          <w:tcPr>
            <w:tcW w:w="1816" w:type="pct"/>
            <w:vAlign w:val="center"/>
          </w:tcPr>
          <w:p w:rsidR="00EE40E1" w:rsidRPr="00750028" w:rsidRDefault="00EE40E1" w:rsidP="00D10F7A">
            <w:r w:rsidRPr="00750028">
              <w:t xml:space="preserve">Спортивные залы </w:t>
            </w:r>
          </w:p>
        </w:tc>
        <w:tc>
          <w:tcPr>
            <w:tcW w:w="980" w:type="pct"/>
            <w:vAlign w:val="center"/>
          </w:tcPr>
          <w:p w:rsidR="00EE40E1" w:rsidRPr="00750028" w:rsidRDefault="00EE40E1" w:rsidP="00D10F7A">
            <w:pPr>
              <w:jc w:val="center"/>
            </w:pPr>
            <w:smartTag w:uri="urn:schemas-microsoft-com:office:smarttags" w:element="metricconverter">
              <w:smartTagPr>
                <w:attr w:name="ProductID" w:val="5974 м2"/>
              </w:smartTagPr>
              <w:r w:rsidRPr="00750028">
                <w:t>5974 м</w:t>
              </w:r>
              <w:r w:rsidRPr="00750028">
                <w:rPr>
                  <w:vertAlign w:val="superscript"/>
                </w:rPr>
                <w:t>2</w:t>
              </w:r>
            </w:smartTag>
          </w:p>
        </w:tc>
        <w:tc>
          <w:tcPr>
            <w:tcW w:w="1728" w:type="pct"/>
            <w:vAlign w:val="center"/>
          </w:tcPr>
          <w:p w:rsidR="00EE40E1" w:rsidRPr="00750028" w:rsidRDefault="00EE40E1" w:rsidP="00D10F7A">
            <w:r w:rsidRPr="00750028">
              <w:t>В составе ФОК и ДЮСШ</w:t>
            </w:r>
          </w:p>
        </w:tc>
      </w:tr>
      <w:tr w:rsidR="00EE40E1" w:rsidRPr="00750028" w:rsidTr="00D10F7A">
        <w:trPr>
          <w:jc w:val="center"/>
        </w:trPr>
        <w:tc>
          <w:tcPr>
            <w:tcW w:w="476" w:type="pct"/>
            <w:vAlign w:val="center"/>
          </w:tcPr>
          <w:p w:rsidR="00EE40E1" w:rsidRPr="00750028" w:rsidRDefault="00EE40E1" w:rsidP="00D10F7A">
            <w:pPr>
              <w:jc w:val="center"/>
            </w:pPr>
            <w:r w:rsidRPr="00750028">
              <w:t>3</w:t>
            </w:r>
          </w:p>
        </w:tc>
        <w:tc>
          <w:tcPr>
            <w:tcW w:w="1816" w:type="pct"/>
            <w:vAlign w:val="center"/>
          </w:tcPr>
          <w:p w:rsidR="00EE40E1" w:rsidRPr="00750028" w:rsidRDefault="00EE40E1" w:rsidP="00D10F7A">
            <w:r w:rsidRPr="00750028">
              <w:t>Крытые бассейны</w:t>
            </w:r>
          </w:p>
        </w:tc>
        <w:tc>
          <w:tcPr>
            <w:tcW w:w="980" w:type="pct"/>
            <w:vAlign w:val="center"/>
          </w:tcPr>
          <w:p w:rsidR="00EE40E1" w:rsidRPr="00750028" w:rsidRDefault="00EE40E1" w:rsidP="00D10F7A">
            <w:pPr>
              <w:jc w:val="center"/>
            </w:pPr>
            <w:smartTag w:uri="urn:schemas-microsoft-com:office:smarttags" w:element="metricconverter">
              <w:smartTagPr>
                <w:attr w:name="ProductID" w:val="1500 м2"/>
              </w:smartTagPr>
              <w:r w:rsidRPr="00750028">
                <w:t>1500 м</w:t>
              </w:r>
              <w:r w:rsidRPr="00750028">
                <w:rPr>
                  <w:vertAlign w:val="superscript"/>
                </w:rPr>
                <w:t>2</w:t>
              </w:r>
            </w:smartTag>
            <w:r w:rsidRPr="00750028">
              <w:rPr>
                <w:vertAlign w:val="superscript"/>
              </w:rPr>
              <w:t xml:space="preserve"> </w:t>
            </w:r>
            <w:r w:rsidRPr="00750028">
              <w:t>зеркала воды</w:t>
            </w:r>
          </w:p>
        </w:tc>
        <w:tc>
          <w:tcPr>
            <w:tcW w:w="1728" w:type="pct"/>
            <w:vAlign w:val="center"/>
          </w:tcPr>
          <w:p w:rsidR="00EE40E1" w:rsidRPr="00750028" w:rsidRDefault="00EE40E1" w:rsidP="00D10F7A">
            <w:r w:rsidRPr="00750028">
              <w:t>В составе ФОК, ДЮСШ и банно-оздоровительного комплекса, на базе Минской начальной школы</w:t>
            </w:r>
          </w:p>
        </w:tc>
      </w:tr>
      <w:tr w:rsidR="00EE40E1" w:rsidRPr="00750028" w:rsidTr="00D10F7A">
        <w:trPr>
          <w:jc w:val="center"/>
        </w:trPr>
        <w:tc>
          <w:tcPr>
            <w:tcW w:w="476" w:type="pct"/>
            <w:vAlign w:val="center"/>
          </w:tcPr>
          <w:p w:rsidR="00EE40E1" w:rsidRPr="00750028" w:rsidRDefault="00EE40E1" w:rsidP="00D10F7A">
            <w:pPr>
              <w:jc w:val="center"/>
            </w:pPr>
            <w:r w:rsidRPr="00750028">
              <w:t>4</w:t>
            </w:r>
          </w:p>
        </w:tc>
        <w:tc>
          <w:tcPr>
            <w:tcW w:w="1816" w:type="pct"/>
            <w:vAlign w:val="center"/>
          </w:tcPr>
          <w:p w:rsidR="00EE40E1" w:rsidRPr="00750028" w:rsidRDefault="00EE40E1" w:rsidP="00D10F7A">
            <w:r w:rsidRPr="00750028">
              <w:t>ФОК</w:t>
            </w:r>
          </w:p>
        </w:tc>
        <w:tc>
          <w:tcPr>
            <w:tcW w:w="980" w:type="pct"/>
            <w:vAlign w:val="center"/>
          </w:tcPr>
          <w:p w:rsidR="00EE40E1" w:rsidRPr="00750028" w:rsidRDefault="00EE40E1" w:rsidP="00D10F7A">
            <w:pPr>
              <w:jc w:val="center"/>
            </w:pPr>
            <w:r w:rsidRPr="00750028">
              <w:t>1 объект</w:t>
            </w:r>
          </w:p>
        </w:tc>
        <w:tc>
          <w:tcPr>
            <w:tcW w:w="1728" w:type="pct"/>
            <w:vAlign w:val="center"/>
          </w:tcPr>
          <w:p w:rsidR="00EE40E1" w:rsidRPr="00750028" w:rsidRDefault="00EE40E1" w:rsidP="00D10F7A">
            <w:r w:rsidRPr="00750028">
              <w:t>г. п. Вырица</w:t>
            </w:r>
          </w:p>
        </w:tc>
      </w:tr>
      <w:tr w:rsidR="00EE40E1" w:rsidRPr="00750028" w:rsidTr="00D10F7A">
        <w:trPr>
          <w:jc w:val="center"/>
        </w:trPr>
        <w:tc>
          <w:tcPr>
            <w:tcW w:w="476" w:type="pct"/>
            <w:vAlign w:val="center"/>
          </w:tcPr>
          <w:p w:rsidR="00EE40E1" w:rsidRPr="00750028" w:rsidRDefault="00EE40E1" w:rsidP="00D10F7A">
            <w:pPr>
              <w:jc w:val="center"/>
            </w:pPr>
            <w:r w:rsidRPr="00750028">
              <w:t>5</w:t>
            </w:r>
          </w:p>
        </w:tc>
        <w:tc>
          <w:tcPr>
            <w:tcW w:w="1816" w:type="pct"/>
            <w:vAlign w:val="center"/>
          </w:tcPr>
          <w:p w:rsidR="00EE40E1" w:rsidRPr="00750028" w:rsidRDefault="00EE40E1" w:rsidP="00D10F7A">
            <w:r w:rsidRPr="00750028">
              <w:t>ДЮСШ</w:t>
            </w:r>
          </w:p>
        </w:tc>
        <w:tc>
          <w:tcPr>
            <w:tcW w:w="980" w:type="pct"/>
            <w:vAlign w:val="center"/>
          </w:tcPr>
          <w:p w:rsidR="00EE40E1" w:rsidRPr="00750028" w:rsidRDefault="00EE40E1" w:rsidP="00D10F7A">
            <w:pPr>
              <w:jc w:val="center"/>
            </w:pPr>
            <w:r w:rsidRPr="00750028">
              <w:t>1 объект</w:t>
            </w:r>
          </w:p>
        </w:tc>
        <w:tc>
          <w:tcPr>
            <w:tcW w:w="1728" w:type="pct"/>
            <w:vAlign w:val="center"/>
          </w:tcPr>
          <w:p w:rsidR="00EE40E1" w:rsidRPr="00750028" w:rsidRDefault="00EE40E1" w:rsidP="00D10F7A">
            <w:r w:rsidRPr="00750028">
              <w:t>г. п. Вырица</w:t>
            </w:r>
          </w:p>
        </w:tc>
      </w:tr>
      <w:tr w:rsidR="00EE40E1" w:rsidRPr="00750028" w:rsidTr="00D10F7A">
        <w:trPr>
          <w:jc w:val="center"/>
        </w:trPr>
        <w:tc>
          <w:tcPr>
            <w:tcW w:w="476" w:type="pct"/>
            <w:vAlign w:val="center"/>
          </w:tcPr>
          <w:p w:rsidR="00EE40E1" w:rsidRPr="00750028" w:rsidRDefault="00EE40E1" w:rsidP="00D10F7A">
            <w:pPr>
              <w:jc w:val="center"/>
            </w:pPr>
          </w:p>
        </w:tc>
        <w:tc>
          <w:tcPr>
            <w:tcW w:w="1816" w:type="pct"/>
            <w:vAlign w:val="center"/>
          </w:tcPr>
          <w:p w:rsidR="00EE40E1" w:rsidRPr="00750028" w:rsidRDefault="00EE40E1" w:rsidP="00D10F7A">
            <w:pPr>
              <w:rPr>
                <w:b/>
                <w:bCs/>
              </w:rPr>
            </w:pPr>
            <w:r w:rsidRPr="00750028">
              <w:rPr>
                <w:b/>
                <w:bCs/>
              </w:rPr>
              <w:t>Учреждения культуры</w:t>
            </w:r>
          </w:p>
        </w:tc>
        <w:tc>
          <w:tcPr>
            <w:tcW w:w="980" w:type="pct"/>
            <w:vAlign w:val="center"/>
          </w:tcPr>
          <w:p w:rsidR="00EE40E1" w:rsidRPr="00750028" w:rsidRDefault="00EE40E1" w:rsidP="00D10F7A">
            <w:pPr>
              <w:jc w:val="center"/>
            </w:pPr>
          </w:p>
        </w:tc>
        <w:tc>
          <w:tcPr>
            <w:tcW w:w="1728" w:type="pct"/>
            <w:vAlign w:val="center"/>
          </w:tcPr>
          <w:p w:rsidR="00EE40E1" w:rsidRPr="00750028" w:rsidRDefault="00EE40E1" w:rsidP="00D10F7A"/>
        </w:tc>
      </w:tr>
      <w:tr w:rsidR="00EE40E1" w:rsidRPr="00750028" w:rsidTr="00D10F7A">
        <w:trPr>
          <w:jc w:val="center"/>
        </w:trPr>
        <w:tc>
          <w:tcPr>
            <w:tcW w:w="476" w:type="pct"/>
            <w:vAlign w:val="center"/>
          </w:tcPr>
          <w:p w:rsidR="00EE40E1" w:rsidRPr="00750028" w:rsidRDefault="00EE40E1" w:rsidP="00D10F7A">
            <w:pPr>
              <w:jc w:val="center"/>
            </w:pPr>
            <w:r w:rsidRPr="00750028">
              <w:t>1</w:t>
            </w:r>
          </w:p>
        </w:tc>
        <w:tc>
          <w:tcPr>
            <w:tcW w:w="1816" w:type="pct"/>
            <w:vAlign w:val="center"/>
          </w:tcPr>
          <w:p w:rsidR="00EE40E1" w:rsidRPr="00750028" w:rsidRDefault="00EE40E1" w:rsidP="00D10F7A">
            <w:r w:rsidRPr="00750028">
              <w:t>Клубы, дома культуры</w:t>
            </w:r>
          </w:p>
        </w:tc>
        <w:tc>
          <w:tcPr>
            <w:tcW w:w="980" w:type="pct"/>
            <w:vAlign w:val="center"/>
          </w:tcPr>
          <w:p w:rsidR="00EE40E1" w:rsidRPr="00750028" w:rsidRDefault="00EE40E1" w:rsidP="00D10F7A">
            <w:pPr>
              <w:jc w:val="center"/>
            </w:pPr>
            <w:r w:rsidRPr="00750028">
              <w:t>1150 мест</w:t>
            </w:r>
          </w:p>
        </w:tc>
        <w:tc>
          <w:tcPr>
            <w:tcW w:w="1728" w:type="pct"/>
            <w:vAlign w:val="center"/>
          </w:tcPr>
          <w:p w:rsidR="00EE40E1" w:rsidRPr="00750028" w:rsidRDefault="00EE40E1" w:rsidP="00D10F7A">
            <w:r w:rsidRPr="00750028">
              <w:t>д. Большие Слудицы, д. Озерешно, д. Мины, п. Новинка, п. Чаща</w:t>
            </w:r>
          </w:p>
        </w:tc>
      </w:tr>
      <w:tr w:rsidR="00EE40E1" w:rsidRPr="00750028" w:rsidTr="00D10F7A">
        <w:trPr>
          <w:jc w:val="center"/>
        </w:trPr>
        <w:tc>
          <w:tcPr>
            <w:tcW w:w="476" w:type="pct"/>
            <w:vAlign w:val="center"/>
          </w:tcPr>
          <w:p w:rsidR="00EE40E1" w:rsidRPr="00750028" w:rsidRDefault="00EE40E1" w:rsidP="00D10F7A">
            <w:pPr>
              <w:jc w:val="center"/>
            </w:pPr>
            <w:r w:rsidRPr="00750028">
              <w:t>2</w:t>
            </w:r>
          </w:p>
        </w:tc>
        <w:tc>
          <w:tcPr>
            <w:tcW w:w="1816" w:type="pct"/>
            <w:vAlign w:val="center"/>
          </w:tcPr>
          <w:p w:rsidR="00EE40E1" w:rsidRPr="00750028" w:rsidRDefault="00EE40E1" w:rsidP="00D10F7A">
            <w:r w:rsidRPr="00750028">
              <w:t>Кинотеатры</w:t>
            </w:r>
          </w:p>
        </w:tc>
        <w:tc>
          <w:tcPr>
            <w:tcW w:w="980" w:type="pct"/>
            <w:vAlign w:val="center"/>
          </w:tcPr>
          <w:p w:rsidR="00EE40E1" w:rsidRPr="00750028" w:rsidRDefault="00EE40E1" w:rsidP="00D10F7A">
            <w:pPr>
              <w:jc w:val="center"/>
            </w:pPr>
            <w:r w:rsidRPr="00750028">
              <w:t>500 мест</w:t>
            </w:r>
          </w:p>
        </w:tc>
        <w:tc>
          <w:tcPr>
            <w:tcW w:w="1728" w:type="pct"/>
            <w:vAlign w:val="center"/>
          </w:tcPr>
          <w:p w:rsidR="00EE40E1" w:rsidRPr="00750028" w:rsidRDefault="00EE40E1" w:rsidP="00D10F7A">
            <w:r w:rsidRPr="00750028">
              <w:t>г. п. Вырица</w:t>
            </w:r>
          </w:p>
        </w:tc>
      </w:tr>
      <w:tr w:rsidR="00EE40E1" w:rsidRPr="00750028" w:rsidTr="00D10F7A">
        <w:trPr>
          <w:jc w:val="center"/>
        </w:trPr>
        <w:tc>
          <w:tcPr>
            <w:tcW w:w="476" w:type="pct"/>
            <w:vAlign w:val="center"/>
          </w:tcPr>
          <w:p w:rsidR="00EE40E1" w:rsidRPr="00750028" w:rsidRDefault="00EE40E1" w:rsidP="00D10F7A">
            <w:pPr>
              <w:jc w:val="center"/>
            </w:pPr>
          </w:p>
        </w:tc>
        <w:tc>
          <w:tcPr>
            <w:tcW w:w="1816" w:type="pct"/>
            <w:vAlign w:val="center"/>
          </w:tcPr>
          <w:p w:rsidR="00EE40E1" w:rsidRPr="00750028" w:rsidRDefault="00EE40E1" w:rsidP="00D10F7A">
            <w:pPr>
              <w:rPr>
                <w:b/>
              </w:rPr>
            </w:pPr>
            <w:r w:rsidRPr="00750028">
              <w:rPr>
                <w:b/>
              </w:rPr>
              <w:t xml:space="preserve">Объекты инфраструктуры молодежной политики </w:t>
            </w:r>
          </w:p>
        </w:tc>
        <w:tc>
          <w:tcPr>
            <w:tcW w:w="980" w:type="pct"/>
            <w:vAlign w:val="center"/>
          </w:tcPr>
          <w:p w:rsidR="00EE40E1" w:rsidRPr="00750028" w:rsidRDefault="00EE40E1" w:rsidP="00D10F7A">
            <w:pPr>
              <w:jc w:val="center"/>
            </w:pPr>
          </w:p>
        </w:tc>
        <w:tc>
          <w:tcPr>
            <w:tcW w:w="1728" w:type="pct"/>
            <w:vAlign w:val="center"/>
          </w:tcPr>
          <w:p w:rsidR="00EE40E1" w:rsidRPr="00750028" w:rsidRDefault="00EE40E1" w:rsidP="00D10F7A"/>
        </w:tc>
      </w:tr>
      <w:tr w:rsidR="00EE40E1" w:rsidRPr="00750028" w:rsidTr="00D10F7A">
        <w:trPr>
          <w:jc w:val="center"/>
        </w:trPr>
        <w:tc>
          <w:tcPr>
            <w:tcW w:w="476" w:type="pct"/>
            <w:vAlign w:val="center"/>
          </w:tcPr>
          <w:p w:rsidR="00EE40E1" w:rsidRPr="00750028" w:rsidRDefault="00EE40E1" w:rsidP="00D10F7A">
            <w:pPr>
              <w:jc w:val="center"/>
            </w:pPr>
            <w:r w:rsidRPr="00750028">
              <w:t>1</w:t>
            </w:r>
          </w:p>
        </w:tc>
        <w:tc>
          <w:tcPr>
            <w:tcW w:w="1816" w:type="pct"/>
            <w:vAlign w:val="center"/>
          </w:tcPr>
          <w:p w:rsidR="00EE40E1" w:rsidRPr="00750028" w:rsidRDefault="00EE40E1" w:rsidP="00D10F7A">
            <w:r w:rsidRPr="00750028">
              <w:t>Подростковые клубы</w:t>
            </w:r>
          </w:p>
        </w:tc>
        <w:tc>
          <w:tcPr>
            <w:tcW w:w="980" w:type="pct"/>
            <w:vAlign w:val="center"/>
          </w:tcPr>
          <w:p w:rsidR="00EE40E1" w:rsidRPr="00750028" w:rsidRDefault="00EE40E1" w:rsidP="00D10F7A">
            <w:pPr>
              <w:jc w:val="center"/>
            </w:pPr>
            <w:smartTag w:uri="urn:schemas-microsoft-com:office:smarttags" w:element="metricconverter">
              <w:smartTagPr>
                <w:attr w:name="ProductID" w:val="500 кв. м"/>
              </w:smartTagPr>
              <w:r w:rsidRPr="00750028">
                <w:t>500 кв. м</w:t>
              </w:r>
            </w:smartTag>
          </w:p>
        </w:tc>
        <w:tc>
          <w:tcPr>
            <w:tcW w:w="1728" w:type="pct"/>
            <w:vAlign w:val="center"/>
          </w:tcPr>
          <w:p w:rsidR="00EE40E1" w:rsidRPr="00750028" w:rsidRDefault="00EE40E1" w:rsidP="00D10F7A">
            <w:r w:rsidRPr="00750028">
              <w:t>На базе планируемых учреждений культуры в г. п. Вырица, д. Большие Слудицы, д. Мины, п. Новинка, д. Озерешно, п. Чаща</w:t>
            </w:r>
          </w:p>
        </w:tc>
      </w:tr>
    </w:tbl>
    <w:p w:rsidR="00EE40E1" w:rsidRDefault="00EE40E1" w:rsidP="00EE40E1">
      <w:pPr>
        <w:jc w:val="center"/>
        <w:rPr>
          <w:b/>
          <w:bCs/>
          <w:sz w:val="24"/>
          <w:szCs w:val="24"/>
          <w:u w:val="single"/>
        </w:rPr>
      </w:pPr>
    </w:p>
    <w:p w:rsidR="00EE40E1" w:rsidRPr="00EE40E1" w:rsidRDefault="00EE40E1" w:rsidP="00EE40E1">
      <w:pPr>
        <w:jc w:val="center"/>
        <w:rPr>
          <w:rFonts w:ascii="Times New Roman" w:hAnsi="Times New Roman" w:cs="Times New Roman"/>
          <w:b/>
          <w:bCs/>
          <w:sz w:val="28"/>
          <w:szCs w:val="24"/>
          <w:u w:val="single"/>
        </w:rPr>
      </w:pPr>
      <w:r w:rsidRPr="00EE40E1">
        <w:rPr>
          <w:rFonts w:ascii="Times New Roman" w:hAnsi="Times New Roman" w:cs="Times New Roman"/>
          <w:b/>
          <w:bCs/>
          <w:sz w:val="28"/>
          <w:szCs w:val="24"/>
          <w:u w:val="single"/>
        </w:rPr>
        <w:t>Первоочередное развитие предприятий и учреждений обслуживания</w:t>
      </w:r>
    </w:p>
    <w:p w:rsidR="00EE40E1" w:rsidRPr="00EE40E1" w:rsidRDefault="00EE40E1" w:rsidP="00EE40E1">
      <w:pPr>
        <w:widowControl w:val="0"/>
        <w:ind w:firstLine="720"/>
        <w:jc w:val="both"/>
        <w:rPr>
          <w:rFonts w:ascii="Times New Roman" w:hAnsi="Times New Roman" w:cs="Times New Roman"/>
          <w:sz w:val="28"/>
          <w:szCs w:val="24"/>
        </w:rPr>
      </w:pPr>
      <w:r w:rsidRPr="00EE40E1">
        <w:rPr>
          <w:rFonts w:ascii="Times New Roman" w:hAnsi="Times New Roman" w:cs="Times New Roman"/>
          <w:sz w:val="28"/>
          <w:szCs w:val="24"/>
        </w:rPr>
        <w:t xml:space="preserve">Развитие и совершенствование сферы обслуживания - непременное условие развития городского поселения, способствующее улучшению жизни населения. Учитывая реальные возможности муниципального образования Генеральным планом на период первой очереди предлагается строительство тех учреждений обслуживания, потребность в которых особенно ощутима. </w:t>
      </w:r>
    </w:p>
    <w:p w:rsidR="00EE40E1" w:rsidRPr="00EE40E1" w:rsidRDefault="00EE40E1" w:rsidP="00EE40E1">
      <w:pPr>
        <w:widowControl w:val="0"/>
        <w:ind w:firstLine="720"/>
        <w:jc w:val="both"/>
        <w:rPr>
          <w:rFonts w:ascii="Times New Roman" w:hAnsi="Times New Roman" w:cs="Times New Roman"/>
          <w:sz w:val="28"/>
          <w:szCs w:val="24"/>
        </w:rPr>
      </w:pPr>
      <w:r w:rsidRPr="00EE40E1">
        <w:rPr>
          <w:rFonts w:ascii="Times New Roman" w:hAnsi="Times New Roman" w:cs="Times New Roman"/>
          <w:sz w:val="28"/>
          <w:szCs w:val="24"/>
        </w:rPr>
        <w:lastRenderedPageBreak/>
        <w:t>Помимо нового строительства большое значение на первоочередном этапе реализации Генерального плана придается реконструкции и модернизации существующих объектов. Это справедливо по отношению ко всем видам объектов обслуживания, в частности планируется реконструкция зданий детского сада № 6, СОШ № 1 в г. п. Вырица, а также Минской начальной школы.</w:t>
      </w:r>
    </w:p>
    <w:p w:rsidR="00EE40E1" w:rsidRPr="00EE40E1" w:rsidRDefault="00EE40E1" w:rsidP="00EE40E1">
      <w:pPr>
        <w:widowControl w:val="0"/>
        <w:ind w:firstLine="720"/>
        <w:jc w:val="both"/>
        <w:rPr>
          <w:rFonts w:ascii="Times New Roman" w:hAnsi="Times New Roman" w:cs="Times New Roman"/>
          <w:sz w:val="28"/>
          <w:szCs w:val="24"/>
        </w:rPr>
      </w:pPr>
      <w:r>
        <w:rPr>
          <w:rFonts w:ascii="Times New Roman" w:hAnsi="Times New Roman" w:cs="Times New Roman"/>
          <w:sz w:val="28"/>
          <w:szCs w:val="24"/>
        </w:rPr>
        <w:t xml:space="preserve">Ниже в таблице </w:t>
      </w:r>
      <w:r w:rsidRPr="00EE40E1">
        <w:rPr>
          <w:rFonts w:ascii="Times New Roman" w:hAnsi="Times New Roman" w:cs="Times New Roman"/>
          <w:sz w:val="28"/>
          <w:szCs w:val="24"/>
        </w:rPr>
        <w:t>приводится перечень новых крупных объектов культурно-бытового назначения, предлагаемых Генеральным планом к размещению в Вырицком городском поселении в течение периода первой очереди.</w:t>
      </w:r>
    </w:p>
    <w:p w:rsidR="005D1D04" w:rsidRDefault="005D1D04" w:rsidP="005D1D04">
      <w:pPr>
        <w:keepNext/>
        <w:jc w:val="right"/>
        <w:rPr>
          <w:sz w:val="24"/>
          <w:szCs w:val="24"/>
        </w:rPr>
      </w:pPr>
    </w:p>
    <w:p w:rsidR="005D1D04" w:rsidRPr="00750028" w:rsidRDefault="005D1D04" w:rsidP="005D1D04">
      <w:pPr>
        <w:keepNext/>
        <w:jc w:val="right"/>
        <w:rPr>
          <w:sz w:val="24"/>
          <w:szCs w:val="24"/>
        </w:rPr>
      </w:pPr>
    </w:p>
    <w:p w:rsidR="00EE40E1" w:rsidRPr="00750028" w:rsidRDefault="00EE40E1" w:rsidP="00EE40E1">
      <w:pPr>
        <w:jc w:val="center"/>
        <w:rPr>
          <w:b/>
          <w:bCs/>
          <w:sz w:val="24"/>
          <w:szCs w:val="24"/>
        </w:rPr>
      </w:pPr>
      <w:r w:rsidRPr="00750028">
        <w:rPr>
          <w:b/>
          <w:bCs/>
          <w:sz w:val="24"/>
          <w:szCs w:val="24"/>
        </w:rPr>
        <w:t>Перечень наиболее крупных объектов социального и культурно-бытового обслуживания, предлагаемых Генеральным планом к размещению на первую очередь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8"/>
        <w:gridCol w:w="3581"/>
        <w:gridCol w:w="1639"/>
        <w:gridCol w:w="3273"/>
      </w:tblGrid>
      <w:tr w:rsidR="00EE40E1" w:rsidRPr="00750028" w:rsidTr="00D10F7A">
        <w:trPr>
          <w:tblHeader/>
          <w:jc w:val="center"/>
        </w:trPr>
        <w:tc>
          <w:tcPr>
            <w:tcW w:w="563" w:type="pct"/>
            <w:vAlign w:val="center"/>
          </w:tcPr>
          <w:p w:rsidR="00EE40E1" w:rsidRPr="00750028" w:rsidRDefault="00EE40E1" w:rsidP="00D10F7A">
            <w:pPr>
              <w:jc w:val="center"/>
              <w:rPr>
                <w:b/>
              </w:rPr>
            </w:pPr>
            <w:r w:rsidRPr="00750028">
              <w:rPr>
                <w:b/>
              </w:rPr>
              <w:t>№ п/п</w:t>
            </w:r>
          </w:p>
        </w:tc>
        <w:tc>
          <w:tcPr>
            <w:tcW w:w="1871" w:type="pct"/>
            <w:vAlign w:val="center"/>
          </w:tcPr>
          <w:p w:rsidR="00EE40E1" w:rsidRPr="00750028" w:rsidRDefault="00EE40E1" w:rsidP="00D10F7A">
            <w:pPr>
              <w:jc w:val="center"/>
              <w:rPr>
                <w:b/>
              </w:rPr>
            </w:pPr>
            <w:r w:rsidRPr="00750028">
              <w:rPr>
                <w:b/>
              </w:rPr>
              <w:t>Наименование</w:t>
            </w:r>
          </w:p>
        </w:tc>
        <w:tc>
          <w:tcPr>
            <w:tcW w:w="856" w:type="pct"/>
            <w:vAlign w:val="center"/>
          </w:tcPr>
          <w:p w:rsidR="00EE40E1" w:rsidRPr="00750028" w:rsidRDefault="00EE40E1" w:rsidP="00D10F7A">
            <w:pPr>
              <w:jc w:val="center"/>
              <w:rPr>
                <w:b/>
              </w:rPr>
            </w:pPr>
            <w:r w:rsidRPr="00750028">
              <w:rPr>
                <w:b/>
              </w:rPr>
              <w:t>Емкость</w:t>
            </w:r>
          </w:p>
        </w:tc>
        <w:tc>
          <w:tcPr>
            <w:tcW w:w="1710" w:type="pct"/>
            <w:vAlign w:val="center"/>
          </w:tcPr>
          <w:p w:rsidR="00EE40E1" w:rsidRPr="00750028" w:rsidRDefault="00EE40E1" w:rsidP="00D10F7A">
            <w:pPr>
              <w:jc w:val="center"/>
              <w:rPr>
                <w:b/>
              </w:rPr>
            </w:pPr>
            <w:r w:rsidRPr="00750028">
              <w:rPr>
                <w:b/>
              </w:rPr>
              <w:t>Населенный пункт</w:t>
            </w:r>
          </w:p>
        </w:tc>
      </w:tr>
      <w:tr w:rsidR="00EE40E1" w:rsidRPr="00750028" w:rsidTr="00D10F7A">
        <w:trPr>
          <w:jc w:val="center"/>
        </w:trPr>
        <w:tc>
          <w:tcPr>
            <w:tcW w:w="563" w:type="pct"/>
            <w:vAlign w:val="center"/>
          </w:tcPr>
          <w:p w:rsidR="00EE40E1" w:rsidRPr="00750028" w:rsidRDefault="00EE40E1" w:rsidP="00D10F7A">
            <w:pPr>
              <w:jc w:val="center"/>
            </w:pPr>
          </w:p>
        </w:tc>
        <w:tc>
          <w:tcPr>
            <w:tcW w:w="1871" w:type="pct"/>
            <w:vAlign w:val="center"/>
          </w:tcPr>
          <w:p w:rsidR="00EE40E1" w:rsidRPr="00750028" w:rsidRDefault="00EE40E1" w:rsidP="00D10F7A">
            <w:r w:rsidRPr="00750028">
              <w:rPr>
                <w:b/>
                <w:bCs/>
              </w:rPr>
              <w:t>Учреждения образования</w:t>
            </w:r>
          </w:p>
        </w:tc>
        <w:tc>
          <w:tcPr>
            <w:tcW w:w="856" w:type="pct"/>
            <w:vAlign w:val="center"/>
          </w:tcPr>
          <w:p w:rsidR="00EE40E1" w:rsidRPr="00750028" w:rsidRDefault="00EE40E1" w:rsidP="00D10F7A">
            <w:pPr>
              <w:jc w:val="center"/>
            </w:pPr>
          </w:p>
        </w:tc>
        <w:tc>
          <w:tcPr>
            <w:tcW w:w="1710" w:type="pct"/>
            <w:vAlign w:val="center"/>
          </w:tcPr>
          <w:p w:rsidR="00EE40E1" w:rsidRPr="00750028" w:rsidRDefault="00EE40E1" w:rsidP="00D10F7A">
            <w:pPr>
              <w:jc w:val="center"/>
            </w:pPr>
          </w:p>
        </w:tc>
      </w:tr>
      <w:tr w:rsidR="00EE40E1" w:rsidRPr="00750028" w:rsidTr="00D10F7A">
        <w:trPr>
          <w:jc w:val="center"/>
        </w:trPr>
        <w:tc>
          <w:tcPr>
            <w:tcW w:w="563" w:type="pct"/>
            <w:vAlign w:val="center"/>
          </w:tcPr>
          <w:p w:rsidR="00EE40E1" w:rsidRPr="00750028" w:rsidRDefault="00EE40E1" w:rsidP="00D10F7A">
            <w:pPr>
              <w:jc w:val="center"/>
            </w:pPr>
            <w:r w:rsidRPr="00750028">
              <w:t>1</w:t>
            </w:r>
          </w:p>
        </w:tc>
        <w:tc>
          <w:tcPr>
            <w:tcW w:w="1871" w:type="pct"/>
            <w:vAlign w:val="center"/>
          </w:tcPr>
          <w:p w:rsidR="00EE40E1" w:rsidRPr="00750028" w:rsidRDefault="00EE40E1" w:rsidP="00D10F7A">
            <w:r w:rsidRPr="00750028">
              <w:t>Школа</w:t>
            </w:r>
          </w:p>
        </w:tc>
        <w:tc>
          <w:tcPr>
            <w:tcW w:w="856" w:type="pct"/>
            <w:vAlign w:val="center"/>
          </w:tcPr>
          <w:p w:rsidR="00EE40E1" w:rsidRPr="00750028" w:rsidRDefault="00EE40E1" w:rsidP="00D10F7A">
            <w:pPr>
              <w:jc w:val="center"/>
            </w:pPr>
            <w:r w:rsidRPr="00750028">
              <w:t>400 мест</w:t>
            </w:r>
          </w:p>
        </w:tc>
        <w:tc>
          <w:tcPr>
            <w:tcW w:w="1710" w:type="pct"/>
            <w:vAlign w:val="center"/>
          </w:tcPr>
          <w:p w:rsidR="00EE40E1" w:rsidRPr="00750028" w:rsidRDefault="00EE40E1" w:rsidP="00D10F7A">
            <w:r w:rsidRPr="00750028">
              <w:t>г. п. Вырица</w:t>
            </w:r>
          </w:p>
        </w:tc>
      </w:tr>
      <w:tr w:rsidR="00EE40E1" w:rsidRPr="00750028" w:rsidTr="00D10F7A">
        <w:trPr>
          <w:jc w:val="center"/>
        </w:trPr>
        <w:tc>
          <w:tcPr>
            <w:tcW w:w="563" w:type="pct"/>
            <w:vAlign w:val="center"/>
          </w:tcPr>
          <w:p w:rsidR="00EE40E1" w:rsidRPr="00750028" w:rsidRDefault="00EE40E1" w:rsidP="00D10F7A">
            <w:pPr>
              <w:jc w:val="center"/>
            </w:pPr>
            <w:r w:rsidRPr="00750028">
              <w:t>2</w:t>
            </w:r>
          </w:p>
        </w:tc>
        <w:tc>
          <w:tcPr>
            <w:tcW w:w="1871" w:type="pct"/>
            <w:vAlign w:val="center"/>
          </w:tcPr>
          <w:p w:rsidR="00EE40E1" w:rsidRPr="00750028" w:rsidRDefault="00EE40E1" w:rsidP="00D10F7A">
            <w:r w:rsidRPr="00750028">
              <w:t>Детский сад</w:t>
            </w:r>
          </w:p>
        </w:tc>
        <w:tc>
          <w:tcPr>
            <w:tcW w:w="856" w:type="pct"/>
            <w:vAlign w:val="center"/>
          </w:tcPr>
          <w:p w:rsidR="00EE40E1" w:rsidRPr="00750028" w:rsidRDefault="00EE40E1" w:rsidP="00D10F7A">
            <w:pPr>
              <w:jc w:val="center"/>
            </w:pPr>
            <w:r w:rsidRPr="00750028">
              <w:t xml:space="preserve">140 мест </w:t>
            </w:r>
          </w:p>
        </w:tc>
        <w:tc>
          <w:tcPr>
            <w:tcW w:w="1710" w:type="pct"/>
            <w:vAlign w:val="center"/>
          </w:tcPr>
          <w:p w:rsidR="00EE40E1" w:rsidRPr="00750028" w:rsidRDefault="00EE40E1" w:rsidP="00D10F7A">
            <w:r w:rsidRPr="00750028">
              <w:t>г. п. Вырица</w:t>
            </w:r>
          </w:p>
        </w:tc>
      </w:tr>
      <w:tr w:rsidR="00EE40E1" w:rsidRPr="00750028" w:rsidTr="00D10F7A">
        <w:trPr>
          <w:trHeight w:val="411"/>
          <w:jc w:val="center"/>
        </w:trPr>
        <w:tc>
          <w:tcPr>
            <w:tcW w:w="563" w:type="pct"/>
            <w:vAlign w:val="center"/>
          </w:tcPr>
          <w:p w:rsidR="00EE40E1" w:rsidRPr="00750028" w:rsidRDefault="00EE40E1" w:rsidP="00D10F7A">
            <w:pPr>
              <w:jc w:val="center"/>
            </w:pPr>
          </w:p>
        </w:tc>
        <w:tc>
          <w:tcPr>
            <w:tcW w:w="1871" w:type="pct"/>
            <w:vAlign w:val="center"/>
          </w:tcPr>
          <w:p w:rsidR="00EE40E1" w:rsidRPr="00750028" w:rsidRDefault="00EE40E1" w:rsidP="00D10F7A">
            <w:pPr>
              <w:rPr>
                <w:b/>
                <w:bCs/>
              </w:rPr>
            </w:pPr>
            <w:r w:rsidRPr="00750028">
              <w:rPr>
                <w:b/>
                <w:bCs/>
              </w:rPr>
              <w:t>Частные учреждения образования</w:t>
            </w:r>
          </w:p>
        </w:tc>
        <w:tc>
          <w:tcPr>
            <w:tcW w:w="856" w:type="pct"/>
            <w:vAlign w:val="center"/>
          </w:tcPr>
          <w:p w:rsidR="00EE40E1" w:rsidRPr="00750028" w:rsidRDefault="00EE40E1" w:rsidP="00D10F7A">
            <w:pPr>
              <w:jc w:val="center"/>
            </w:pPr>
          </w:p>
        </w:tc>
        <w:tc>
          <w:tcPr>
            <w:tcW w:w="1710" w:type="pct"/>
            <w:vAlign w:val="center"/>
          </w:tcPr>
          <w:p w:rsidR="00EE40E1" w:rsidRPr="00750028" w:rsidRDefault="00EE40E1" w:rsidP="00D10F7A"/>
        </w:tc>
      </w:tr>
      <w:tr w:rsidR="00EE40E1" w:rsidRPr="00750028" w:rsidTr="00D10F7A">
        <w:trPr>
          <w:jc w:val="center"/>
        </w:trPr>
        <w:tc>
          <w:tcPr>
            <w:tcW w:w="563" w:type="pct"/>
            <w:vAlign w:val="center"/>
          </w:tcPr>
          <w:p w:rsidR="00EE40E1" w:rsidRPr="00750028" w:rsidRDefault="00EE40E1" w:rsidP="00D10F7A">
            <w:pPr>
              <w:jc w:val="center"/>
            </w:pPr>
            <w:r w:rsidRPr="00750028">
              <w:t>1</w:t>
            </w:r>
          </w:p>
        </w:tc>
        <w:tc>
          <w:tcPr>
            <w:tcW w:w="1871" w:type="pct"/>
            <w:vAlign w:val="center"/>
          </w:tcPr>
          <w:p w:rsidR="00EE40E1" w:rsidRPr="00750028" w:rsidRDefault="00EE40E1" w:rsidP="00D10F7A">
            <w:r w:rsidRPr="00750028">
              <w:t>Детский сад</w:t>
            </w:r>
          </w:p>
        </w:tc>
        <w:tc>
          <w:tcPr>
            <w:tcW w:w="856" w:type="pct"/>
            <w:vAlign w:val="center"/>
          </w:tcPr>
          <w:p w:rsidR="00EE40E1" w:rsidRPr="00750028" w:rsidRDefault="00EE40E1" w:rsidP="00D10F7A">
            <w:pPr>
              <w:jc w:val="center"/>
            </w:pPr>
            <w:r w:rsidRPr="00750028">
              <w:t>1 объект</w:t>
            </w:r>
          </w:p>
        </w:tc>
        <w:tc>
          <w:tcPr>
            <w:tcW w:w="1710" w:type="pct"/>
            <w:vAlign w:val="center"/>
          </w:tcPr>
          <w:p w:rsidR="00EE40E1" w:rsidRPr="00750028" w:rsidRDefault="00EE40E1" w:rsidP="00D10F7A">
            <w:r w:rsidRPr="00750028">
              <w:t>г. п. Вырица</w:t>
            </w:r>
          </w:p>
        </w:tc>
      </w:tr>
      <w:tr w:rsidR="00EE40E1" w:rsidRPr="00750028" w:rsidTr="00D10F7A">
        <w:trPr>
          <w:jc w:val="center"/>
        </w:trPr>
        <w:tc>
          <w:tcPr>
            <w:tcW w:w="563" w:type="pct"/>
            <w:vAlign w:val="center"/>
          </w:tcPr>
          <w:p w:rsidR="00EE40E1" w:rsidRPr="00750028" w:rsidRDefault="00EE40E1" w:rsidP="00D10F7A">
            <w:pPr>
              <w:jc w:val="center"/>
            </w:pPr>
          </w:p>
        </w:tc>
        <w:tc>
          <w:tcPr>
            <w:tcW w:w="1871" w:type="pct"/>
            <w:vAlign w:val="center"/>
          </w:tcPr>
          <w:p w:rsidR="00EE40E1" w:rsidRPr="00750028" w:rsidRDefault="00EE40E1" w:rsidP="00D10F7A">
            <w:r w:rsidRPr="00750028">
              <w:rPr>
                <w:b/>
                <w:bCs/>
              </w:rPr>
              <w:t>Учреждения здравоохранения</w:t>
            </w:r>
          </w:p>
        </w:tc>
        <w:tc>
          <w:tcPr>
            <w:tcW w:w="856" w:type="pct"/>
            <w:vAlign w:val="center"/>
          </w:tcPr>
          <w:p w:rsidR="00EE40E1" w:rsidRPr="00750028" w:rsidRDefault="00EE40E1" w:rsidP="00D10F7A">
            <w:pPr>
              <w:jc w:val="center"/>
            </w:pPr>
          </w:p>
        </w:tc>
        <w:tc>
          <w:tcPr>
            <w:tcW w:w="1710" w:type="pct"/>
            <w:vAlign w:val="center"/>
          </w:tcPr>
          <w:p w:rsidR="00EE40E1" w:rsidRPr="00750028" w:rsidRDefault="00EE40E1" w:rsidP="00D10F7A"/>
        </w:tc>
      </w:tr>
      <w:tr w:rsidR="00EE40E1" w:rsidRPr="00750028" w:rsidTr="00D10F7A">
        <w:trPr>
          <w:jc w:val="center"/>
        </w:trPr>
        <w:tc>
          <w:tcPr>
            <w:tcW w:w="563" w:type="pct"/>
            <w:vAlign w:val="center"/>
          </w:tcPr>
          <w:p w:rsidR="00EE40E1" w:rsidRPr="00750028" w:rsidRDefault="00EE40E1" w:rsidP="00D10F7A">
            <w:pPr>
              <w:jc w:val="center"/>
            </w:pPr>
            <w:r w:rsidRPr="00750028">
              <w:t>1</w:t>
            </w:r>
          </w:p>
        </w:tc>
        <w:tc>
          <w:tcPr>
            <w:tcW w:w="1871" w:type="pct"/>
            <w:vAlign w:val="center"/>
          </w:tcPr>
          <w:p w:rsidR="00EE40E1" w:rsidRPr="00750028" w:rsidRDefault="00EE40E1" w:rsidP="00D10F7A">
            <w:r w:rsidRPr="00750028">
              <w:t>Новое здание для Минского ФАП</w:t>
            </w:r>
          </w:p>
        </w:tc>
        <w:tc>
          <w:tcPr>
            <w:tcW w:w="856" w:type="pct"/>
            <w:vAlign w:val="center"/>
          </w:tcPr>
          <w:p w:rsidR="00EE40E1" w:rsidRPr="00750028" w:rsidRDefault="00EE40E1" w:rsidP="00D10F7A">
            <w:pPr>
              <w:jc w:val="center"/>
            </w:pPr>
            <w:r w:rsidRPr="00750028">
              <w:t>1 объект</w:t>
            </w:r>
          </w:p>
        </w:tc>
        <w:tc>
          <w:tcPr>
            <w:tcW w:w="1710" w:type="pct"/>
            <w:vAlign w:val="center"/>
          </w:tcPr>
          <w:p w:rsidR="00EE40E1" w:rsidRPr="00750028" w:rsidRDefault="00EE40E1" w:rsidP="00D10F7A">
            <w:r w:rsidRPr="00750028">
              <w:t>д. Мины</w:t>
            </w:r>
          </w:p>
        </w:tc>
      </w:tr>
      <w:tr w:rsidR="00EE40E1" w:rsidRPr="00750028" w:rsidTr="00D10F7A">
        <w:trPr>
          <w:jc w:val="center"/>
        </w:trPr>
        <w:tc>
          <w:tcPr>
            <w:tcW w:w="563" w:type="pct"/>
            <w:vAlign w:val="center"/>
          </w:tcPr>
          <w:p w:rsidR="00EE40E1" w:rsidRPr="00750028" w:rsidRDefault="00EE40E1" w:rsidP="00D10F7A">
            <w:pPr>
              <w:jc w:val="center"/>
            </w:pPr>
          </w:p>
        </w:tc>
        <w:tc>
          <w:tcPr>
            <w:tcW w:w="1871" w:type="pct"/>
            <w:vAlign w:val="center"/>
          </w:tcPr>
          <w:p w:rsidR="00EE40E1" w:rsidRPr="00750028" w:rsidRDefault="00EE40E1" w:rsidP="00D10F7A">
            <w:r w:rsidRPr="00750028">
              <w:rPr>
                <w:b/>
                <w:bCs/>
              </w:rPr>
              <w:t>Спортивные сооружения</w:t>
            </w:r>
          </w:p>
        </w:tc>
        <w:tc>
          <w:tcPr>
            <w:tcW w:w="856" w:type="pct"/>
            <w:vAlign w:val="center"/>
          </w:tcPr>
          <w:p w:rsidR="00EE40E1" w:rsidRPr="00750028" w:rsidRDefault="00EE40E1" w:rsidP="00D10F7A">
            <w:pPr>
              <w:jc w:val="center"/>
            </w:pPr>
          </w:p>
        </w:tc>
        <w:tc>
          <w:tcPr>
            <w:tcW w:w="1710" w:type="pct"/>
            <w:vAlign w:val="center"/>
          </w:tcPr>
          <w:p w:rsidR="00EE40E1" w:rsidRPr="00750028" w:rsidRDefault="00EE40E1" w:rsidP="00D10F7A"/>
        </w:tc>
      </w:tr>
      <w:tr w:rsidR="00EE40E1" w:rsidRPr="00750028" w:rsidTr="00D10F7A">
        <w:trPr>
          <w:jc w:val="center"/>
        </w:trPr>
        <w:tc>
          <w:tcPr>
            <w:tcW w:w="563" w:type="pct"/>
            <w:vAlign w:val="center"/>
          </w:tcPr>
          <w:p w:rsidR="00EE40E1" w:rsidRPr="00750028" w:rsidRDefault="00EE40E1" w:rsidP="00D10F7A">
            <w:pPr>
              <w:jc w:val="center"/>
            </w:pPr>
            <w:r w:rsidRPr="00750028">
              <w:t>1</w:t>
            </w:r>
          </w:p>
        </w:tc>
        <w:tc>
          <w:tcPr>
            <w:tcW w:w="1871" w:type="pct"/>
            <w:vAlign w:val="center"/>
          </w:tcPr>
          <w:p w:rsidR="00EE40E1" w:rsidRPr="00750028" w:rsidRDefault="00EE40E1" w:rsidP="00D10F7A">
            <w:r w:rsidRPr="00750028">
              <w:t>Плоскостные сооружения (многофункциональные спортивные площадки)</w:t>
            </w:r>
          </w:p>
        </w:tc>
        <w:tc>
          <w:tcPr>
            <w:tcW w:w="856" w:type="pct"/>
            <w:vAlign w:val="center"/>
          </w:tcPr>
          <w:p w:rsidR="00EE40E1" w:rsidRPr="00750028" w:rsidRDefault="00EE40E1" w:rsidP="00D10F7A">
            <w:pPr>
              <w:jc w:val="center"/>
            </w:pPr>
            <w:smartTag w:uri="urn:schemas-microsoft-com:office:smarttags" w:element="metricconverter">
              <w:smartTagPr>
                <w:attr w:name="ProductID" w:val="1,7 га"/>
              </w:smartTagPr>
              <w:r w:rsidRPr="00750028">
                <w:t>1,7 га</w:t>
              </w:r>
            </w:smartTag>
          </w:p>
        </w:tc>
        <w:tc>
          <w:tcPr>
            <w:tcW w:w="1710" w:type="pct"/>
            <w:vAlign w:val="center"/>
          </w:tcPr>
          <w:p w:rsidR="00EE40E1" w:rsidRPr="00750028" w:rsidRDefault="00EE40E1" w:rsidP="00D10F7A">
            <w:r w:rsidRPr="00750028">
              <w:t>В составе ФОК в составе рекреационных зон в г. п. Вырица, д. Мины, д. Большие Слудицы, д. Горки, д. Введенское, д. Озерешно</w:t>
            </w:r>
          </w:p>
        </w:tc>
      </w:tr>
      <w:tr w:rsidR="00EE40E1" w:rsidRPr="00750028" w:rsidTr="00D10F7A">
        <w:trPr>
          <w:jc w:val="center"/>
        </w:trPr>
        <w:tc>
          <w:tcPr>
            <w:tcW w:w="563" w:type="pct"/>
            <w:vAlign w:val="center"/>
          </w:tcPr>
          <w:p w:rsidR="00EE40E1" w:rsidRPr="00750028" w:rsidRDefault="00EE40E1" w:rsidP="00D10F7A">
            <w:pPr>
              <w:jc w:val="center"/>
            </w:pPr>
            <w:r w:rsidRPr="00750028">
              <w:t>2</w:t>
            </w:r>
          </w:p>
        </w:tc>
        <w:tc>
          <w:tcPr>
            <w:tcW w:w="1871" w:type="pct"/>
            <w:vAlign w:val="center"/>
          </w:tcPr>
          <w:p w:rsidR="00EE40E1" w:rsidRPr="00750028" w:rsidRDefault="00EE40E1" w:rsidP="00D10F7A">
            <w:r w:rsidRPr="00750028">
              <w:t xml:space="preserve">Спортивные залы </w:t>
            </w:r>
          </w:p>
        </w:tc>
        <w:tc>
          <w:tcPr>
            <w:tcW w:w="856" w:type="pct"/>
            <w:vAlign w:val="center"/>
          </w:tcPr>
          <w:p w:rsidR="00EE40E1" w:rsidRPr="00750028" w:rsidRDefault="00EE40E1" w:rsidP="00D10F7A">
            <w:pPr>
              <w:jc w:val="center"/>
            </w:pPr>
            <w:smartTag w:uri="urn:schemas-microsoft-com:office:smarttags" w:element="metricconverter">
              <w:smartTagPr>
                <w:attr w:name="ProductID" w:val="3000 м2"/>
              </w:smartTagPr>
              <w:r w:rsidRPr="00750028">
                <w:t>3000 м</w:t>
              </w:r>
              <w:r w:rsidRPr="00750028">
                <w:rPr>
                  <w:vertAlign w:val="superscript"/>
                </w:rPr>
                <w:t>2</w:t>
              </w:r>
            </w:smartTag>
          </w:p>
        </w:tc>
        <w:tc>
          <w:tcPr>
            <w:tcW w:w="1710" w:type="pct"/>
            <w:vAlign w:val="center"/>
          </w:tcPr>
          <w:p w:rsidR="00EE40E1" w:rsidRPr="00750028" w:rsidRDefault="00EE40E1" w:rsidP="00D10F7A">
            <w:r w:rsidRPr="00750028">
              <w:t>В составе ФОК</w:t>
            </w:r>
          </w:p>
        </w:tc>
      </w:tr>
      <w:tr w:rsidR="00EE40E1" w:rsidRPr="00750028" w:rsidTr="00D10F7A">
        <w:trPr>
          <w:jc w:val="center"/>
        </w:trPr>
        <w:tc>
          <w:tcPr>
            <w:tcW w:w="563" w:type="pct"/>
            <w:vAlign w:val="center"/>
          </w:tcPr>
          <w:p w:rsidR="00EE40E1" w:rsidRPr="00750028" w:rsidRDefault="00EE40E1" w:rsidP="00D10F7A">
            <w:pPr>
              <w:jc w:val="center"/>
            </w:pPr>
            <w:r w:rsidRPr="00750028">
              <w:t>3</w:t>
            </w:r>
          </w:p>
        </w:tc>
        <w:tc>
          <w:tcPr>
            <w:tcW w:w="1871" w:type="pct"/>
            <w:vAlign w:val="center"/>
          </w:tcPr>
          <w:p w:rsidR="00EE40E1" w:rsidRPr="00750028" w:rsidRDefault="00EE40E1" w:rsidP="00D10F7A">
            <w:r w:rsidRPr="00750028">
              <w:t>Крытые бассейны</w:t>
            </w:r>
          </w:p>
        </w:tc>
        <w:tc>
          <w:tcPr>
            <w:tcW w:w="856" w:type="pct"/>
            <w:vAlign w:val="center"/>
          </w:tcPr>
          <w:p w:rsidR="00EE40E1" w:rsidRPr="00750028" w:rsidRDefault="00EE40E1" w:rsidP="00D10F7A">
            <w:pPr>
              <w:jc w:val="center"/>
            </w:pPr>
            <w:smartTag w:uri="urn:schemas-microsoft-com:office:smarttags" w:element="metricconverter">
              <w:smartTagPr>
                <w:attr w:name="ProductID" w:val="1500 м2"/>
              </w:smartTagPr>
              <w:r w:rsidRPr="00750028">
                <w:t>1500 м</w:t>
              </w:r>
              <w:r w:rsidRPr="00750028">
                <w:rPr>
                  <w:vertAlign w:val="superscript"/>
                </w:rPr>
                <w:t>2</w:t>
              </w:r>
            </w:smartTag>
            <w:r w:rsidRPr="00750028">
              <w:rPr>
                <w:vertAlign w:val="superscript"/>
              </w:rPr>
              <w:t xml:space="preserve"> </w:t>
            </w:r>
            <w:r w:rsidRPr="00750028">
              <w:t>зеркала воды</w:t>
            </w:r>
          </w:p>
        </w:tc>
        <w:tc>
          <w:tcPr>
            <w:tcW w:w="1710" w:type="pct"/>
            <w:vAlign w:val="center"/>
          </w:tcPr>
          <w:p w:rsidR="00EE40E1" w:rsidRPr="00750028" w:rsidRDefault="00EE40E1" w:rsidP="00D10F7A">
            <w:r w:rsidRPr="00750028">
              <w:t>В составе ФОК и банно-оздоровительного комплекса</w:t>
            </w:r>
          </w:p>
        </w:tc>
      </w:tr>
      <w:tr w:rsidR="00EE40E1" w:rsidRPr="00750028" w:rsidTr="00D10F7A">
        <w:trPr>
          <w:jc w:val="center"/>
        </w:trPr>
        <w:tc>
          <w:tcPr>
            <w:tcW w:w="563" w:type="pct"/>
            <w:vAlign w:val="center"/>
          </w:tcPr>
          <w:p w:rsidR="00EE40E1" w:rsidRPr="00750028" w:rsidRDefault="00EE40E1" w:rsidP="00D10F7A">
            <w:pPr>
              <w:jc w:val="center"/>
            </w:pPr>
            <w:r w:rsidRPr="00750028">
              <w:t>4</w:t>
            </w:r>
          </w:p>
        </w:tc>
        <w:tc>
          <w:tcPr>
            <w:tcW w:w="1871" w:type="pct"/>
            <w:vAlign w:val="center"/>
          </w:tcPr>
          <w:p w:rsidR="00EE40E1" w:rsidRPr="00750028" w:rsidRDefault="00EE40E1" w:rsidP="00D10F7A">
            <w:r w:rsidRPr="00750028">
              <w:t>ФОК</w:t>
            </w:r>
          </w:p>
        </w:tc>
        <w:tc>
          <w:tcPr>
            <w:tcW w:w="856" w:type="pct"/>
            <w:vAlign w:val="center"/>
          </w:tcPr>
          <w:p w:rsidR="00EE40E1" w:rsidRPr="00750028" w:rsidRDefault="00EE40E1" w:rsidP="00D10F7A">
            <w:pPr>
              <w:jc w:val="center"/>
            </w:pPr>
            <w:r w:rsidRPr="00750028">
              <w:t>1 объект</w:t>
            </w:r>
          </w:p>
        </w:tc>
        <w:tc>
          <w:tcPr>
            <w:tcW w:w="1710" w:type="pct"/>
            <w:vAlign w:val="center"/>
          </w:tcPr>
          <w:p w:rsidR="00EE40E1" w:rsidRPr="00750028" w:rsidRDefault="00EE40E1" w:rsidP="00D10F7A">
            <w:r w:rsidRPr="00750028">
              <w:t>г. п. Вырица</w:t>
            </w:r>
          </w:p>
        </w:tc>
      </w:tr>
      <w:tr w:rsidR="00EE40E1" w:rsidRPr="00750028" w:rsidTr="00D10F7A">
        <w:trPr>
          <w:jc w:val="center"/>
        </w:trPr>
        <w:tc>
          <w:tcPr>
            <w:tcW w:w="563" w:type="pct"/>
            <w:vAlign w:val="center"/>
          </w:tcPr>
          <w:p w:rsidR="00EE40E1" w:rsidRPr="00750028" w:rsidRDefault="00EE40E1" w:rsidP="00D10F7A">
            <w:pPr>
              <w:jc w:val="center"/>
            </w:pPr>
          </w:p>
        </w:tc>
        <w:tc>
          <w:tcPr>
            <w:tcW w:w="1871" w:type="pct"/>
            <w:vAlign w:val="center"/>
          </w:tcPr>
          <w:p w:rsidR="00EE40E1" w:rsidRPr="00750028" w:rsidRDefault="00EE40E1" w:rsidP="00D10F7A">
            <w:pPr>
              <w:rPr>
                <w:b/>
                <w:bCs/>
              </w:rPr>
            </w:pPr>
            <w:r w:rsidRPr="00750028">
              <w:rPr>
                <w:b/>
                <w:bCs/>
              </w:rPr>
              <w:t>Учреждения культуры</w:t>
            </w:r>
          </w:p>
        </w:tc>
        <w:tc>
          <w:tcPr>
            <w:tcW w:w="856" w:type="pct"/>
            <w:vAlign w:val="center"/>
          </w:tcPr>
          <w:p w:rsidR="00EE40E1" w:rsidRPr="00750028" w:rsidRDefault="00EE40E1" w:rsidP="00D10F7A">
            <w:pPr>
              <w:jc w:val="center"/>
            </w:pPr>
          </w:p>
        </w:tc>
        <w:tc>
          <w:tcPr>
            <w:tcW w:w="1710" w:type="pct"/>
            <w:vAlign w:val="center"/>
          </w:tcPr>
          <w:p w:rsidR="00EE40E1" w:rsidRPr="00750028" w:rsidRDefault="00EE40E1" w:rsidP="00D10F7A"/>
        </w:tc>
      </w:tr>
      <w:tr w:rsidR="00EE40E1" w:rsidRPr="00750028" w:rsidTr="00D10F7A">
        <w:trPr>
          <w:jc w:val="center"/>
        </w:trPr>
        <w:tc>
          <w:tcPr>
            <w:tcW w:w="563" w:type="pct"/>
            <w:vAlign w:val="center"/>
          </w:tcPr>
          <w:p w:rsidR="00EE40E1" w:rsidRPr="00750028" w:rsidRDefault="00EE40E1" w:rsidP="00D10F7A">
            <w:pPr>
              <w:jc w:val="center"/>
            </w:pPr>
            <w:r w:rsidRPr="00750028">
              <w:t>1</w:t>
            </w:r>
          </w:p>
        </w:tc>
        <w:tc>
          <w:tcPr>
            <w:tcW w:w="1871" w:type="pct"/>
            <w:vAlign w:val="center"/>
          </w:tcPr>
          <w:p w:rsidR="00EE40E1" w:rsidRPr="00750028" w:rsidRDefault="00EE40E1" w:rsidP="00D10F7A">
            <w:r w:rsidRPr="00750028">
              <w:t>Клубы, дома культуры</w:t>
            </w:r>
          </w:p>
        </w:tc>
        <w:tc>
          <w:tcPr>
            <w:tcW w:w="856" w:type="pct"/>
            <w:vAlign w:val="center"/>
          </w:tcPr>
          <w:p w:rsidR="00EE40E1" w:rsidRPr="00750028" w:rsidRDefault="00EE40E1" w:rsidP="00D10F7A">
            <w:pPr>
              <w:jc w:val="center"/>
            </w:pPr>
            <w:r w:rsidRPr="00750028">
              <w:t>2 объекта</w:t>
            </w:r>
          </w:p>
        </w:tc>
        <w:tc>
          <w:tcPr>
            <w:tcW w:w="1710" w:type="pct"/>
            <w:vAlign w:val="center"/>
          </w:tcPr>
          <w:p w:rsidR="00EE40E1" w:rsidRPr="00750028" w:rsidRDefault="00EE40E1" w:rsidP="00D10F7A">
            <w:r w:rsidRPr="00750028">
              <w:t>д. Мины, п. Чаща, д. Озерешно</w:t>
            </w:r>
          </w:p>
        </w:tc>
      </w:tr>
      <w:tr w:rsidR="00EE40E1" w:rsidRPr="00750028" w:rsidTr="00D10F7A">
        <w:trPr>
          <w:jc w:val="center"/>
        </w:trPr>
        <w:tc>
          <w:tcPr>
            <w:tcW w:w="563" w:type="pct"/>
            <w:vAlign w:val="center"/>
          </w:tcPr>
          <w:p w:rsidR="00EE40E1" w:rsidRPr="00750028" w:rsidRDefault="00EE40E1" w:rsidP="00D10F7A">
            <w:pPr>
              <w:jc w:val="center"/>
            </w:pPr>
          </w:p>
        </w:tc>
        <w:tc>
          <w:tcPr>
            <w:tcW w:w="1871" w:type="pct"/>
            <w:vAlign w:val="center"/>
          </w:tcPr>
          <w:p w:rsidR="00EE40E1" w:rsidRPr="00750028" w:rsidRDefault="00EE40E1" w:rsidP="00D10F7A">
            <w:pPr>
              <w:rPr>
                <w:b/>
              </w:rPr>
            </w:pPr>
            <w:r w:rsidRPr="00750028">
              <w:rPr>
                <w:b/>
              </w:rPr>
              <w:t xml:space="preserve">Объекты инфраструктуры молодежной политики </w:t>
            </w:r>
          </w:p>
        </w:tc>
        <w:tc>
          <w:tcPr>
            <w:tcW w:w="856" w:type="pct"/>
            <w:vAlign w:val="center"/>
          </w:tcPr>
          <w:p w:rsidR="00EE40E1" w:rsidRPr="00750028" w:rsidRDefault="00EE40E1" w:rsidP="00D10F7A">
            <w:pPr>
              <w:jc w:val="center"/>
            </w:pPr>
          </w:p>
        </w:tc>
        <w:tc>
          <w:tcPr>
            <w:tcW w:w="1710" w:type="pct"/>
            <w:vAlign w:val="center"/>
          </w:tcPr>
          <w:p w:rsidR="00EE40E1" w:rsidRPr="00750028" w:rsidRDefault="00EE40E1" w:rsidP="00D10F7A"/>
        </w:tc>
      </w:tr>
      <w:tr w:rsidR="00EE40E1" w:rsidRPr="00750028" w:rsidTr="00D10F7A">
        <w:trPr>
          <w:jc w:val="center"/>
        </w:trPr>
        <w:tc>
          <w:tcPr>
            <w:tcW w:w="563" w:type="pct"/>
            <w:vAlign w:val="center"/>
          </w:tcPr>
          <w:p w:rsidR="00EE40E1" w:rsidRPr="00750028" w:rsidRDefault="00EE40E1" w:rsidP="00D10F7A">
            <w:pPr>
              <w:jc w:val="center"/>
            </w:pPr>
            <w:r w:rsidRPr="00750028">
              <w:t>1</w:t>
            </w:r>
          </w:p>
        </w:tc>
        <w:tc>
          <w:tcPr>
            <w:tcW w:w="1871" w:type="pct"/>
            <w:vAlign w:val="center"/>
          </w:tcPr>
          <w:p w:rsidR="00EE40E1" w:rsidRPr="00750028" w:rsidRDefault="00EE40E1" w:rsidP="00D10F7A">
            <w:r w:rsidRPr="00750028">
              <w:t>Подростковые клубы</w:t>
            </w:r>
          </w:p>
        </w:tc>
        <w:tc>
          <w:tcPr>
            <w:tcW w:w="856" w:type="pct"/>
            <w:vAlign w:val="center"/>
          </w:tcPr>
          <w:p w:rsidR="00EE40E1" w:rsidRPr="00750028" w:rsidRDefault="00EE40E1" w:rsidP="00D10F7A">
            <w:pPr>
              <w:jc w:val="center"/>
            </w:pPr>
            <w:smartTag w:uri="urn:schemas-microsoft-com:office:smarttags" w:element="metricconverter">
              <w:smartTagPr>
                <w:attr w:name="ProductID" w:val="200 кв. м"/>
              </w:smartTagPr>
              <w:r w:rsidRPr="00750028">
                <w:t>200 кв. м</w:t>
              </w:r>
            </w:smartTag>
          </w:p>
        </w:tc>
        <w:tc>
          <w:tcPr>
            <w:tcW w:w="1710" w:type="pct"/>
            <w:vAlign w:val="center"/>
          </w:tcPr>
          <w:p w:rsidR="00EE40E1" w:rsidRPr="00750028" w:rsidRDefault="00EE40E1" w:rsidP="00D10F7A">
            <w:r w:rsidRPr="00750028">
              <w:t>На базе планируемых учреждений культуры в д. Мины, п. Чаща, д. Озерешно</w:t>
            </w:r>
          </w:p>
        </w:tc>
      </w:tr>
    </w:tbl>
    <w:p w:rsidR="00EE40E1" w:rsidRPr="00EE40E1" w:rsidRDefault="00EE40E1" w:rsidP="007307EF">
      <w:pPr>
        <w:widowControl w:val="0"/>
        <w:spacing w:before="40" w:after="40"/>
        <w:ind w:firstLine="709"/>
        <w:jc w:val="both"/>
        <w:rPr>
          <w:rFonts w:ascii="Times New Roman" w:hAnsi="Times New Roman" w:cs="Times New Roman"/>
          <w:sz w:val="36"/>
          <w:szCs w:val="24"/>
        </w:rPr>
      </w:pPr>
    </w:p>
    <w:sectPr w:rsidR="00EE40E1" w:rsidRPr="00EE40E1" w:rsidSect="002F115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4CF" w:rsidRDefault="009C24CF" w:rsidP="00EE40E1">
      <w:pPr>
        <w:spacing w:after="0" w:line="240" w:lineRule="auto"/>
      </w:pPr>
      <w:r>
        <w:separator/>
      </w:r>
    </w:p>
  </w:endnote>
  <w:endnote w:type="continuationSeparator" w:id="1">
    <w:p w:rsidR="009C24CF" w:rsidRDefault="009C24CF" w:rsidP="00EE4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4CF" w:rsidRDefault="009C24CF" w:rsidP="00EE40E1">
      <w:pPr>
        <w:spacing w:after="0" w:line="240" w:lineRule="auto"/>
      </w:pPr>
      <w:r>
        <w:separator/>
      </w:r>
    </w:p>
  </w:footnote>
  <w:footnote w:type="continuationSeparator" w:id="1">
    <w:p w:rsidR="009C24CF" w:rsidRDefault="009C24CF" w:rsidP="00EE40E1">
      <w:pPr>
        <w:spacing w:after="0" w:line="240" w:lineRule="auto"/>
      </w:pPr>
      <w:r>
        <w:continuationSeparator/>
      </w:r>
    </w:p>
  </w:footnote>
  <w:footnote w:id="2">
    <w:p w:rsidR="00A54B66" w:rsidRPr="00750028" w:rsidRDefault="00A54B66" w:rsidP="00EE40E1">
      <w:pPr>
        <w:pStyle w:val="a5"/>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37D15"/>
    <w:rsid w:val="000166FD"/>
    <w:rsid w:val="000226E5"/>
    <w:rsid w:val="00023467"/>
    <w:rsid w:val="00066A89"/>
    <w:rsid w:val="00073E53"/>
    <w:rsid w:val="00083E77"/>
    <w:rsid w:val="000A7161"/>
    <w:rsid w:val="000D2836"/>
    <w:rsid w:val="00155317"/>
    <w:rsid w:val="001A1144"/>
    <w:rsid w:val="001D3E9B"/>
    <w:rsid w:val="00230168"/>
    <w:rsid w:val="002B198E"/>
    <w:rsid w:val="002E7A51"/>
    <w:rsid w:val="002F115B"/>
    <w:rsid w:val="00317876"/>
    <w:rsid w:val="0043717A"/>
    <w:rsid w:val="004578E0"/>
    <w:rsid w:val="00507FD8"/>
    <w:rsid w:val="00595D62"/>
    <w:rsid w:val="005B03C8"/>
    <w:rsid w:val="005D1D04"/>
    <w:rsid w:val="00651229"/>
    <w:rsid w:val="00652E3E"/>
    <w:rsid w:val="006A3F2E"/>
    <w:rsid w:val="00724F82"/>
    <w:rsid w:val="00726C06"/>
    <w:rsid w:val="007307EF"/>
    <w:rsid w:val="007A4069"/>
    <w:rsid w:val="008E437F"/>
    <w:rsid w:val="009C24CF"/>
    <w:rsid w:val="00A54B66"/>
    <w:rsid w:val="00AA0A71"/>
    <w:rsid w:val="00C46685"/>
    <w:rsid w:val="00C81872"/>
    <w:rsid w:val="00CE5B2C"/>
    <w:rsid w:val="00CE5BB8"/>
    <w:rsid w:val="00D10F7A"/>
    <w:rsid w:val="00D225C9"/>
    <w:rsid w:val="00D527A9"/>
    <w:rsid w:val="00D76148"/>
    <w:rsid w:val="00D81BCB"/>
    <w:rsid w:val="00DE0F7B"/>
    <w:rsid w:val="00E37D15"/>
    <w:rsid w:val="00EE40E1"/>
    <w:rsid w:val="00F25E34"/>
    <w:rsid w:val="00F66796"/>
    <w:rsid w:val="00F96A17"/>
    <w:rsid w:val="00FD2313"/>
    <w:rsid w:val="00FF4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1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7D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99"/>
    <w:qFormat/>
    <w:rsid w:val="00FF4D23"/>
    <w:pPr>
      <w:spacing w:after="0" w:line="240" w:lineRule="auto"/>
    </w:pPr>
    <w:rPr>
      <w:rFonts w:ascii="Calibri" w:eastAsia="Calibri" w:hAnsi="Calibri" w:cs="Times New Roman"/>
    </w:rPr>
  </w:style>
  <w:style w:type="paragraph" w:styleId="a5">
    <w:name w:val="footnote text"/>
    <w:aliases w:val="Table_Footnote_last Знак,Table_Footnote_last Знак Знак,Table_Footnote_last"/>
    <w:basedOn w:val="a"/>
    <w:link w:val="a6"/>
    <w:uiPriority w:val="99"/>
    <w:rsid w:val="00EE40E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Table_Footnote_last Знак Знак1,Table_Footnote_last Знак Знак Знак,Table_Footnote_last Знак1"/>
    <w:basedOn w:val="a0"/>
    <w:link w:val="a5"/>
    <w:uiPriority w:val="99"/>
    <w:rsid w:val="00EE40E1"/>
    <w:rPr>
      <w:rFonts w:ascii="Times New Roman" w:eastAsia="Times New Roman" w:hAnsi="Times New Roman" w:cs="Times New Roman"/>
      <w:sz w:val="20"/>
      <w:szCs w:val="20"/>
      <w:lang w:eastAsia="ru-RU"/>
    </w:rPr>
  </w:style>
  <w:style w:type="character" w:styleId="a7">
    <w:name w:val="footnote reference"/>
    <w:uiPriority w:val="99"/>
    <w:rsid w:val="00EE40E1"/>
    <w:rPr>
      <w:vertAlign w:val="superscript"/>
    </w:rPr>
  </w:style>
  <w:style w:type="paragraph" w:customStyle="1" w:styleId="ConsPlusNormal">
    <w:name w:val="ConsPlusNormal"/>
    <w:rsid w:val="00D10F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10F7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18</Pages>
  <Words>3629</Words>
  <Characters>20686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6</cp:revision>
  <cp:lastPrinted>2017-11-22T13:16:00Z</cp:lastPrinted>
  <dcterms:created xsi:type="dcterms:W3CDTF">2017-10-13T07:34:00Z</dcterms:created>
  <dcterms:modified xsi:type="dcterms:W3CDTF">2017-11-24T13:54:00Z</dcterms:modified>
</cp:coreProperties>
</file>